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6A" w:rsidRPr="00F020B2" w:rsidRDefault="00E3686A" w:rsidP="00E3686A">
      <w:pPr>
        <w:tabs>
          <w:tab w:val="left" w:pos="5812"/>
          <w:tab w:val="left" w:pos="6804"/>
        </w:tabs>
        <w:spacing w:after="0" w:line="240" w:lineRule="auto"/>
        <w:ind w:left="6804"/>
        <w:rPr>
          <w:rFonts w:ascii="Times New Roman" w:hAnsi="Times New Roman" w:cs="Times New Roman"/>
          <w:sz w:val="28"/>
          <w:szCs w:val="28"/>
        </w:rPr>
      </w:pPr>
      <w:r w:rsidRPr="00F020B2">
        <w:rPr>
          <w:rFonts w:ascii="Times New Roman" w:hAnsi="Times New Roman" w:cs="Times New Roman"/>
          <w:sz w:val="28"/>
          <w:szCs w:val="28"/>
        </w:rPr>
        <w:t>УТВЕРЖДЕНО</w:t>
      </w:r>
    </w:p>
    <w:p w:rsidR="00E3686A" w:rsidRPr="00F020B2" w:rsidRDefault="00E3686A" w:rsidP="00E3686A">
      <w:pPr>
        <w:tabs>
          <w:tab w:val="left" w:pos="5812"/>
          <w:tab w:val="left" w:pos="6804"/>
        </w:tabs>
        <w:spacing w:after="0" w:line="240" w:lineRule="auto"/>
        <w:ind w:left="6804" w:right="-574"/>
        <w:rPr>
          <w:rFonts w:ascii="Times New Roman" w:hAnsi="Times New Roman" w:cs="Times New Roman"/>
          <w:sz w:val="28"/>
          <w:szCs w:val="28"/>
        </w:rPr>
      </w:pPr>
      <w:r w:rsidRPr="00F020B2">
        <w:rPr>
          <w:rFonts w:ascii="Times New Roman" w:hAnsi="Times New Roman" w:cs="Times New Roman"/>
          <w:sz w:val="28"/>
          <w:szCs w:val="28"/>
        </w:rPr>
        <w:t xml:space="preserve">Протоколом заседания </w:t>
      </w:r>
    </w:p>
    <w:p w:rsidR="00E3686A" w:rsidRPr="00F020B2" w:rsidRDefault="00E3686A" w:rsidP="00E3686A">
      <w:pPr>
        <w:tabs>
          <w:tab w:val="left" w:pos="5812"/>
          <w:tab w:val="left" w:pos="6804"/>
        </w:tabs>
        <w:spacing w:after="0" w:line="240" w:lineRule="auto"/>
        <w:ind w:left="6804"/>
        <w:rPr>
          <w:rFonts w:ascii="Times New Roman" w:hAnsi="Times New Roman" w:cs="Times New Roman"/>
          <w:sz w:val="28"/>
          <w:szCs w:val="28"/>
        </w:rPr>
      </w:pPr>
      <w:r w:rsidRPr="00F020B2">
        <w:rPr>
          <w:rFonts w:ascii="Times New Roman" w:hAnsi="Times New Roman" w:cs="Times New Roman"/>
          <w:sz w:val="28"/>
          <w:szCs w:val="28"/>
        </w:rPr>
        <w:t xml:space="preserve">Совета Фонда «АТР АЭС» </w:t>
      </w:r>
    </w:p>
    <w:p w:rsidR="00E3686A" w:rsidRPr="00F020B2" w:rsidRDefault="00E3686A" w:rsidP="00E3686A">
      <w:pPr>
        <w:tabs>
          <w:tab w:val="left" w:pos="5812"/>
          <w:tab w:val="left" w:pos="6804"/>
        </w:tabs>
        <w:spacing w:after="0" w:line="240" w:lineRule="auto"/>
        <w:ind w:left="6804"/>
        <w:rPr>
          <w:rFonts w:ascii="Times New Roman" w:hAnsi="Times New Roman" w:cs="Times New Roman"/>
          <w:b/>
          <w:color w:val="000000"/>
          <w:sz w:val="28"/>
          <w:szCs w:val="28"/>
        </w:rPr>
      </w:pPr>
      <w:r w:rsidRPr="00F020B2">
        <w:rPr>
          <w:rFonts w:ascii="Times New Roman" w:hAnsi="Times New Roman" w:cs="Times New Roman"/>
          <w:sz w:val="28"/>
          <w:szCs w:val="28"/>
        </w:rPr>
        <w:t xml:space="preserve">от </w:t>
      </w:r>
      <w:r>
        <w:rPr>
          <w:rFonts w:ascii="Times New Roman" w:hAnsi="Times New Roman" w:cs="Times New Roman"/>
          <w:sz w:val="28"/>
          <w:szCs w:val="28"/>
        </w:rPr>
        <w:t>23</w:t>
      </w:r>
      <w:r w:rsidRPr="00F020B2">
        <w:rPr>
          <w:rFonts w:ascii="Times New Roman" w:hAnsi="Times New Roman" w:cs="Times New Roman"/>
          <w:sz w:val="28"/>
          <w:szCs w:val="28"/>
        </w:rPr>
        <w:t>.</w:t>
      </w:r>
      <w:r>
        <w:rPr>
          <w:rFonts w:ascii="Times New Roman" w:hAnsi="Times New Roman" w:cs="Times New Roman"/>
          <w:sz w:val="28"/>
          <w:szCs w:val="28"/>
        </w:rPr>
        <w:t>11</w:t>
      </w:r>
      <w:r w:rsidRPr="00F020B2">
        <w:rPr>
          <w:rFonts w:ascii="Times New Roman" w:hAnsi="Times New Roman" w:cs="Times New Roman"/>
          <w:sz w:val="28"/>
          <w:szCs w:val="28"/>
        </w:rPr>
        <w:t xml:space="preserve">.2020 № </w:t>
      </w:r>
      <w:r>
        <w:rPr>
          <w:rFonts w:ascii="Times New Roman" w:hAnsi="Times New Roman" w:cs="Times New Roman"/>
          <w:sz w:val="28"/>
          <w:szCs w:val="28"/>
        </w:rPr>
        <w:t>10</w:t>
      </w:r>
    </w:p>
    <w:p w:rsidR="00C37F9F" w:rsidRDefault="00C37F9F" w:rsidP="0060301F">
      <w:pPr>
        <w:spacing w:after="0" w:line="240" w:lineRule="auto"/>
        <w:rPr>
          <w:rFonts w:ascii="Times New Roman" w:hAnsi="Times New Roman" w:cs="Times New Roman"/>
          <w:b/>
          <w:sz w:val="28"/>
          <w:szCs w:val="28"/>
        </w:rPr>
      </w:pPr>
    </w:p>
    <w:p w:rsidR="00E3686A" w:rsidRDefault="00E3686A" w:rsidP="00B163F4">
      <w:pPr>
        <w:spacing w:after="0" w:line="240" w:lineRule="auto"/>
        <w:jc w:val="center"/>
        <w:rPr>
          <w:rFonts w:ascii="Times New Roman" w:hAnsi="Times New Roman" w:cs="Times New Roman"/>
          <w:b/>
          <w:sz w:val="28"/>
          <w:szCs w:val="28"/>
        </w:rPr>
      </w:pPr>
    </w:p>
    <w:p w:rsidR="00E3686A" w:rsidRDefault="00E3686A" w:rsidP="00B163F4">
      <w:pPr>
        <w:spacing w:after="0" w:line="240" w:lineRule="auto"/>
        <w:jc w:val="center"/>
        <w:rPr>
          <w:rFonts w:ascii="Times New Roman" w:hAnsi="Times New Roman" w:cs="Times New Roman"/>
          <w:b/>
          <w:sz w:val="28"/>
          <w:szCs w:val="28"/>
        </w:rPr>
      </w:pPr>
    </w:p>
    <w:p w:rsidR="00E15D58" w:rsidRPr="00B163F4" w:rsidRDefault="00E15D58" w:rsidP="00B163F4">
      <w:pPr>
        <w:spacing w:after="0" w:line="240" w:lineRule="auto"/>
        <w:jc w:val="center"/>
        <w:rPr>
          <w:rFonts w:ascii="Times New Roman" w:hAnsi="Times New Roman" w:cs="Times New Roman"/>
          <w:b/>
          <w:sz w:val="28"/>
          <w:szCs w:val="28"/>
        </w:rPr>
      </w:pPr>
      <w:r w:rsidRPr="00B163F4">
        <w:rPr>
          <w:rFonts w:ascii="Times New Roman" w:hAnsi="Times New Roman" w:cs="Times New Roman"/>
          <w:b/>
          <w:sz w:val="28"/>
          <w:szCs w:val="28"/>
        </w:rPr>
        <w:t>ПОЛОЖЕНИЕ</w:t>
      </w:r>
    </w:p>
    <w:p w:rsidR="00E15D58" w:rsidRDefault="00E15D58" w:rsidP="00B163F4">
      <w:pPr>
        <w:spacing w:after="0" w:line="240" w:lineRule="auto"/>
        <w:jc w:val="center"/>
        <w:rPr>
          <w:rFonts w:ascii="Times New Roman" w:hAnsi="Times New Roman" w:cs="Times New Roman"/>
          <w:b/>
          <w:sz w:val="28"/>
          <w:szCs w:val="28"/>
        </w:rPr>
      </w:pPr>
      <w:r w:rsidRPr="00B163F4">
        <w:rPr>
          <w:rFonts w:ascii="Times New Roman" w:hAnsi="Times New Roman" w:cs="Times New Roman"/>
          <w:b/>
          <w:sz w:val="28"/>
          <w:szCs w:val="28"/>
        </w:rPr>
        <w:t>О ПРОВЕДЕНИИ КОНКУРСА</w:t>
      </w:r>
      <w:r w:rsidR="00401398">
        <w:rPr>
          <w:rFonts w:ascii="Times New Roman" w:hAnsi="Times New Roman" w:cs="Times New Roman"/>
          <w:b/>
          <w:sz w:val="28"/>
          <w:szCs w:val="28"/>
        </w:rPr>
        <w:t xml:space="preserve"> МАСОК</w:t>
      </w:r>
      <w:r w:rsidRPr="00B163F4">
        <w:rPr>
          <w:rFonts w:ascii="Times New Roman" w:hAnsi="Times New Roman" w:cs="Times New Roman"/>
          <w:b/>
          <w:sz w:val="28"/>
          <w:szCs w:val="28"/>
        </w:rPr>
        <w:t xml:space="preserve"> </w:t>
      </w:r>
    </w:p>
    <w:p w:rsidR="003C70AA" w:rsidRPr="00AE5F0F" w:rsidRDefault="003C70AA" w:rsidP="00B163F4">
      <w:pPr>
        <w:spacing w:after="0" w:line="240" w:lineRule="auto"/>
        <w:jc w:val="center"/>
        <w:rPr>
          <w:rFonts w:ascii="Times New Roman" w:hAnsi="Times New Roman" w:cs="Times New Roman"/>
          <w:b/>
          <w:caps/>
          <w:sz w:val="28"/>
          <w:szCs w:val="28"/>
        </w:rPr>
      </w:pPr>
      <w:r w:rsidRPr="00AE5F0F">
        <w:rPr>
          <w:rFonts w:ascii="Times New Roman" w:hAnsi="Times New Roman" w:cs="Times New Roman"/>
          <w:b/>
          <w:caps/>
          <w:sz w:val="28"/>
          <w:szCs w:val="28"/>
        </w:rPr>
        <w:t>«</w:t>
      </w:r>
      <w:r w:rsidR="00AE5F0F" w:rsidRPr="00AE5F0F">
        <w:rPr>
          <w:rFonts w:ascii="Times New Roman" w:hAnsi="Times New Roman" w:cs="Times New Roman"/>
          <w:b/>
          <w:caps/>
          <w:sz w:val="28"/>
          <w:szCs w:val="28"/>
        </w:rPr>
        <w:t>Дыши красиво</w:t>
      </w:r>
      <w:r w:rsidRPr="00AE5F0F">
        <w:rPr>
          <w:rFonts w:ascii="Times New Roman" w:hAnsi="Times New Roman" w:cs="Times New Roman"/>
          <w:b/>
          <w:caps/>
          <w:sz w:val="28"/>
          <w:szCs w:val="28"/>
        </w:rPr>
        <w:t>!</w:t>
      </w:r>
      <w:r w:rsidR="00E814AF" w:rsidRPr="00AE5F0F">
        <w:rPr>
          <w:rFonts w:ascii="Times New Roman" w:hAnsi="Times New Roman" w:cs="Times New Roman"/>
          <w:b/>
          <w:caps/>
          <w:sz w:val="28"/>
          <w:szCs w:val="28"/>
        </w:rPr>
        <w:t>»</w:t>
      </w:r>
    </w:p>
    <w:p w:rsidR="00E15D58" w:rsidRPr="00AE5F0F" w:rsidRDefault="00E15D58" w:rsidP="00B163F4">
      <w:pPr>
        <w:spacing w:after="0" w:line="240" w:lineRule="auto"/>
        <w:jc w:val="center"/>
        <w:rPr>
          <w:rFonts w:ascii="Times New Roman" w:hAnsi="Times New Roman" w:cs="Times New Roman"/>
          <w:b/>
          <w:sz w:val="28"/>
          <w:szCs w:val="28"/>
        </w:rPr>
      </w:pPr>
    </w:p>
    <w:p w:rsidR="00E15D58" w:rsidRPr="00AE5F0F" w:rsidRDefault="00E15D58" w:rsidP="00B163F4">
      <w:pPr>
        <w:spacing w:after="0" w:line="240" w:lineRule="auto"/>
        <w:jc w:val="center"/>
        <w:rPr>
          <w:rFonts w:ascii="Times New Roman" w:hAnsi="Times New Roman" w:cs="Times New Roman"/>
          <w:b/>
          <w:sz w:val="28"/>
          <w:szCs w:val="28"/>
        </w:rPr>
      </w:pPr>
      <w:r w:rsidRPr="00AE5F0F">
        <w:rPr>
          <w:rFonts w:ascii="Times New Roman" w:hAnsi="Times New Roman" w:cs="Times New Roman"/>
          <w:b/>
          <w:sz w:val="28"/>
          <w:szCs w:val="28"/>
        </w:rPr>
        <w:t>1. Основные положения</w:t>
      </w:r>
    </w:p>
    <w:p w:rsidR="00E15D58" w:rsidRPr="00AE5F0F" w:rsidRDefault="00E15D58" w:rsidP="00B163F4">
      <w:pPr>
        <w:spacing w:after="0" w:line="240" w:lineRule="auto"/>
        <w:jc w:val="center"/>
        <w:rPr>
          <w:rFonts w:ascii="Times New Roman" w:hAnsi="Times New Roman" w:cs="Times New Roman"/>
          <w:b/>
          <w:sz w:val="28"/>
          <w:szCs w:val="28"/>
        </w:rPr>
      </w:pPr>
    </w:p>
    <w:p w:rsidR="00E15D58" w:rsidRPr="00AE5F0F" w:rsidRDefault="00D40719" w:rsidP="00B163F4">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 xml:space="preserve">1.1. </w:t>
      </w:r>
      <w:r w:rsidR="00E15D58" w:rsidRPr="00AE5F0F">
        <w:rPr>
          <w:rFonts w:ascii="Times New Roman" w:hAnsi="Times New Roman" w:cs="Times New Roman"/>
          <w:sz w:val="28"/>
          <w:szCs w:val="28"/>
        </w:rPr>
        <w:t xml:space="preserve">Учредителем </w:t>
      </w:r>
      <w:r w:rsidR="007F72C7" w:rsidRPr="00AE5F0F">
        <w:rPr>
          <w:rFonts w:ascii="Times New Roman" w:hAnsi="Times New Roman" w:cs="Times New Roman"/>
          <w:sz w:val="28"/>
          <w:szCs w:val="28"/>
        </w:rPr>
        <w:t xml:space="preserve">конкурса </w:t>
      </w:r>
      <w:r w:rsidR="0060301F" w:rsidRPr="00AE5F0F">
        <w:rPr>
          <w:rFonts w:ascii="Times New Roman" w:hAnsi="Times New Roman" w:cs="Times New Roman"/>
          <w:sz w:val="28"/>
          <w:szCs w:val="28"/>
        </w:rPr>
        <w:t xml:space="preserve">дизайнерских </w:t>
      </w:r>
      <w:r w:rsidR="001B4A20" w:rsidRPr="00AE5F0F">
        <w:rPr>
          <w:rFonts w:ascii="Times New Roman" w:hAnsi="Times New Roman" w:cs="Times New Roman"/>
          <w:sz w:val="28"/>
          <w:szCs w:val="28"/>
        </w:rPr>
        <w:t xml:space="preserve">защитных </w:t>
      </w:r>
      <w:r w:rsidR="00A43D51" w:rsidRPr="00AE5F0F">
        <w:rPr>
          <w:rFonts w:ascii="Times New Roman" w:hAnsi="Times New Roman" w:cs="Times New Roman"/>
          <w:sz w:val="28"/>
          <w:szCs w:val="28"/>
        </w:rPr>
        <w:t xml:space="preserve">противовирусных </w:t>
      </w:r>
      <w:r w:rsidR="00401398" w:rsidRPr="00AE5F0F">
        <w:rPr>
          <w:rFonts w:ascii="Times New Roman" w:hAnsi="Times New Roman" w:cs="Times New Roman"/>
          <w:sz w:val="28"/>
          <w:szCs w:val="28"/>
        </w:rPr>
        <w:t>масок</w:t>
      </w:r>
      <w:r w:rsidR="00594722" w:rsidRPr="00AE5F0F">
        <w:rPr>
          <w:rFonts w:ascii="Times New Roman" w:hAnsi="Times New Roman" w:cs="Times New Roman"/>
          <w:sz w:val="28"/>
          <w:szCs w:val="28"/>
        </w:rPr>
        <w:t xml:space="preserve"> (далее – Конкурс) </w:t>
      </w:r>
      <w:r w:rsidR="00C37F9F" w:rsidRPr="00AE5F0F">
        <w:rPr>
          <w:rFonts w:ascii="Times New Roman" w:hAnsi="Times New Roman" w:cs="Times New Roman"/>
          <w:sz w:val="28"/>
          <w:szCs w:val="28"/>
        </w:rPr>
        <w:t xml:space="preserve">в </w:t>
      </w:r>
      <w:r w:rsidR="00594722" w:rsidRPr="00AE5F0F">
        <w:rPr>
          <w:rFonts w:ascii="Times New Roman" w:hAnsi="Times New Roman" w:cs="Times New Roman"/>
          <w:sz w:val="28"/>
          <w:szCs w:val="28"/>
        </w:rPr>
        <w:t>2020</w:t>
      </w:r>
      <w:r w:rsidR="00E15D58" w:rsidRPr="00AE5F0F">
        <w:rPr>
          <w:rFonts w:ascii="Times New Roman" w:hAnsi="Times New Roman" w:cs="Times New Roman"/>
          <w:sz w:val="28"/>
          <w:szCs w:val="28"/>
        </w:rPr>
        <w:t xml:space="preserve"> </w:t>
      </w:r>
      <w:r w:rsidR="00C37F9F" w:rsidRPr="00AE5F0F">
        <w:rPr>
          <w:rFonts w:ascii="Times New Roman" w:hAnsi="Times New Roman" w:cs="Times New Roman"/>
          <w:sz w:val="28"/>
          <w:szCs w:val="28"/>
        </w:rPr>
        <w:t xml:space="preserve">году </w:t>
      </w:r>
      <w:r w:rsidR="00E15D58" w:rsidRPr="00AE5F0F">
        <w:rPr>
          <w:rFonts w:ascii="Times New Roman" w:hAnsi="Times New Roman" w:cs="Times New Roman"/>
          <w:sz w:val="28"/>
          <w:szCs w:val="28"/>
        </w:rPr>
        <w:t xml:space="preserve">является </w:t>
      </w:r>
      <w:r w:rsidR="003A5AF7" w:rsidRPr="00AE5F0F">
        <w:rPr>
          <w:rFonts w:ascii="Times New Roman" w:hAnsi="Times New Roman" w:cs="Times New Roman"/>
          <w:sz w:val="28"/>
          <w:szCs w:val="28"/>
        </w:rPr>
        <w:t xml:space="preserve">АНО ДО «Модный дом детского творчества» (далее – Модный дом). </w:t>
      </w:r>
    </w:p>
    <w:p w:rsidR="00C37F9F" w:rsidRPr="00AE5F0F" w:rsidRDefault="00E15D58" w:rsidP="00B163F4">
      <w:pPr>
        <w:spacing w:after="0" w:line="240" w:lineRule="auto"/>
        <w:jc w:val="both"/>
        <w:rPr>
          <w:rFonts w:ascii="Times New Roman" w:hAnsi="Times New Roman" w:cs="Times New Roman"/>
          <w:sz w:val="28"/>
          <w:szCs w:val="28"/>
        </w:rPr>
      </w:pPr>
      <w:r w:rsidRPr="00AE5F0F">
        <w:rPr>
          <w:rFonts w:ascii="Times New Roman" w:hAnsi="Times New Roman" w:cs="Times New Roman"/>
          <w:sz w:val="28"/>
          <w:szCs w:val="28"/>
        </w:rPr>
        <w:tab/>
      </w:r>
      <w:r w:rsidR="00AA677D" w:rsidRPr="00AE5F0F">
        <w:rPr>
          <w:rFonts w:ascii="Times New Roman" w:hAnsi="Times New Roman" w:cs="Times New Roman"/>
          <w:sz w:val="28"/>
          <w:szCs w:val="28"/>
        </w:rPr>
        <w:t>1.2</w:t>
      </w:r>
      <w:r w:rsidR="00EC1209" w:rsidRPr="00AE5F0F">
        <w:rPr>
          <w:rFonts w:ascii="Times New Roman" w:hAnsi="Times New Roman" w:cs="Times New Roman"/>
          <w:sz w:val="28"/>
          <w:szCs w:val="28"/>
        </w:rPr>
        <w:t xml:space="preserve">. Конкурс посвящен </w:t>
      </w:r>
      <w:r w:rsidR="00D732F4" w:rsidRPr="00AE5F0F">
        <w:rPr>
          <w:rFonts w:ascii="Times New Roman" w:hAnsi="Times New Roman" w:cs="Times New Roman"/>
          <w:sz w:val="28"/>
          <w:szCs w:val="28"/>
        </w:rPr>
        <w:t xml:space="preserve">борьбе с </w:t>
      </w:r>
      <w:r w:rsidR="00D732F4" w:rsidRPr="00AE5F0F">
        <w:rPr>
          <w:rFonts w:ascii="Times New Roman" w:hAnsi="Times New Roman" w:cs="Times New Roman"/>
          <w:sz w:val="28"/>
          <w:szCs w:val="28"/>
          <w:lang w:val="en-US"/>
        </w:rPr>
        <w:t>COVID</w:t>
      </w:r>
      <w:r w:rsidR="00D732F4" w:rsidRPr="00AE5F0F">
        <w:rPr>
          <w:rFonts w:ascii="Times New Roman" w:hAnsi="Times New Roman" w:cs="Times New Roman"/>
          <w:sz w:val="28"/>
          <w:szCs w:val="28"/>
        </w:rPr>
        <w:t>-19 и ответственному отношению к защите себя и окружающих.</w:t>
      </w:r>
    </w:p>
    <w:p w:rsidR="00E15D58" w:rsidRPr="00AE5F0F" w:rsidRDefault="00C37F9F" w:rsidP="003A5AF7">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 xml:space="preserve">1.3 Конкурс </w:t>
      </w:r>
      <w:r w:rsidR="00E15D58" w:rsidRPr="00AE5F0F">
        <w:rPr>
          <w:rFonts w:ascii="Times New Roman" w:hAnsi="Times New Roman" w:cs="Times New Roman"/>
          <w:sz w:val="28"/>
          <w:szCs w:val="28"/>
        </w:rPr>
        <w:t xml:space="preserve">проводится </w:t>
      </w:r>
      <w:r w:rsidR="003A5AF7" w:rsidRPr="00AE5F0F">
        <w:rPr>
          <w:rFonts w:ascii="Times New Roman" w:hAnsi="Times New Roman" w:cs="Times New Roman"/>
          <w:sz w:val="28"/>
          <w:szCs w:val="28"/>
        </w:rPr>
        <w:t>в партнерстве с НП «Информационный Альянс АТОМНЫЕ ГОРОДА» (далее – «Атомные города») и Фондом содействия развитию муниципальных образований «Ассоциация территорий расположения атомных электростанций» (далее – Фонд).</w:t>
      </w:r>
    </w:p>
    <w:p w:rsidR="003A5AF7" w:rsidRPr="00AE5F0F" w:rsidRDefault="00AA677D" w:rsidP="00B163F4">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1.</w:t>
      </w:r>
      <w:r w:rsidR="00C37F9F" w:rsidRPr="00AE5F0F">
        <w:rPr>
          <w:rFonts w:ascii="Times New Roman" w:hAnsi="Times New Roman" w:cs="Times New Roman"/>
          <w:sz w:val="28"/>
          <w:szCs w:val="28"/>
        </w:rPr>
        <w:t>4</w:t>
      </w:r>
      <w:r w:rsidR="00E15D58" w:rsidRPr="00AE5F0F">
        <w:rPr>
          <w:rFonts w:ascii="Times New Roman" w:hAnsi="Times New Roman" w:cs="Times New Roman"/>
          <w:sz w:val="28"/>
          <w:szCs w:val="28"/>
        </w:rPr>
        <w:t xml:space="preserve">. Общее руководство </w:t>
      </w:r>
      <w:r w:rsidR="00FE1EAE" w:rsidRPr="00AE5F0F">
        <w:rPr>
          <w:rFonts w:ascii="Times New Roman" w:hAnsi="Times New Roman" w:cs="Times New Roman"/>
          <w:sz w:val="28"/>
          <w:szCs w:val="28"/>
        </w:rPr>
        <w:t>проведением Конкурса осуществля</w:t>
      </w:r>
      <w:r w:rsidR="003A5AF7" w:rsidRPr="00AE5F0F">
        <w:rPr>
          <w:rFonts w:ascii="Times New Roman" w:hAnsi="Times New Roman" w:cs="Times New Roman"/>
          <w:sz w:val="28"/>
          <w:szCs w:val="28"/>
        </w:rPr>
        <w:t>е</w:t>
      </w:r>
      <w:r w:rsidR="00E15D58" w:rsidRPr="00AE5F0F">
        <w:rPr>
          <w:rFonts w:ascii="Times New Roman" w:hAnsi="Times New Roman" w:cs="Times New Roman"/>
          <w:sz w:val="28"/>
          <w:szCs w:val="28"/>
        </w:rPr>
        <w:t>т</w:t>
      </w:r>
      <w:r w:rsidR="003A5AF7" w:rsidRPr="00AE5F0F">
        <w:rPr>
          <w:rFonts w:ascii="Times New Roman" w:hAnsi="Times New Roman" w:cs="Times New Roman"/>
          <w:sz w:val="28"/>
          <w:szCs w:val="28"/>
        </w:rPr>
        <w:t xml:space="preserve"> д</w:t>
      </w:r>
      <w:r w:rsidR="00FE1EAE" w:rsidRPr="00AE5F0F">
        <w:rPr>
          <w:rFonts w:ascii="Times New Roman" w:hAnsi="Times New Roman" w:cs="Times New Roman"/>
          <w:sz w:val="28"/>
          <w:szCs w:val="28"/>
        </w:rPr>
        <w:t xml:space="preserve">иректор </w:t>
      </w:r>
      <w:r w:rsidR="003F4EBE" w:rsidRPr="00AE5F0F">
        <w:rPr>
          <w:rFonts w:ascii="Times New Roman" w:hAnsi="Times New Roman" w:cs="Times New Roman"/>
          <w:sz w:val="28"/>
          <w:szCs w:val="28"/>
        </w:rPr>
        <w:t>АНО ДО «Модный дом детского творчества» Цыганов</w:t>
      </w:r>
      <w:r w:rsidR="003C70AA" w:rsidRPr="00AE5F0F">
        <w:rPr>
          <w:rFonts w:ascii="Times New Roman" w:hAnsi="Times New Roman" w:cs="Times New Roman"/>
          <w:sz w:val="28"/>
          <w:szCs w:val="28"/>
        </w:rPr>
        <w:t>а</w:t>
      </w:r>
      <w:r w:rsidR="003F4EBE" w:rsidRPr="00AE5F0F">
        <w:rPr>
          <w:rFonts w:ascii="Times New Roman" w:hAnsi="Times New Roman" w:cs="Times New Roman"/>
          <w:sz w:val="28"/>
          <w:szCs w:val="28"/>
        </w:rPr>
        <w:t xml:space="preserve"> Юли</w:t>
      </w:r>
      <w:r w:rsidR="003C70AA" w:rsidRPr="00AE5F0F">
        <w:rPr>
          <w:rFonts w:ascii="Times New Roman" w:hAnsi="Times New Roman" w:cs="Times New Roman"/>
          <w:sz w:val="28"/>
          <w:szCs w:val="28"/>
        </w:rPr>
        <w:t>я</w:t>
      </w:r>
      <w:r w:rsidR="003F4EBE" w:rsidRPr="00AE5F0F">
        <w:rPr>
          <w:rFonts w:ascii="Times New Roman" w:hAnsi="Times New Roman" w:cs="Times New Roman"/>
          <w:sz w:val="28"/>
          <w:szCs w:val="28"/>
        </w:rPr>
        <w:t xml:space="preserve"> Сергеевн</w:t>
      </w:r>
      <w:r w:rsidR="003C70AA" w:rsidRPr="00AE5F0F">
        <w:rPr>
          <w:rFonts w:ascii="Times New Roman" w:hAnsi="Times New Roman" w:cs="Times New Roman"/>
          <w:sz w:val="28"/>
          <w:szCs w:val="28"/>
        </w:rPr>
        <w:t>а</w:t>
      </w:r>
      <w:r w:rsidR="00E15D58" w:rsidRPr="00AE5F0F">
        <w:rPr>
          <w:rFonts w:ascii="Times New Roman" w:hAnsi="Times New Roman" w:cs="Times New Roman"/>
          <w:sz w:val="28"/>
          <w:szCs w:val="28"/>
        </w:rPr>
        <w:t>.</w:t>
      </w:r>
      <w:r w:rsidR="0007378F" w:rsidRPr="00AE5F0F">
        <w:rPr>
          <w:rFonts w:ascii="Times New Roman" w:hAnsi="Times New Roman" w:cs="Times New Roman"/>
          <w:sz w:val="28"/>
          <w:szCs w:val="28"/>
        </w:rPr>
        <w:t xml:space="preserve"> </w:t>
      </w:r>
    </w:p>
    <w:p w:rsidR="003A5AF7" w:rsidRPr="00AE5F0F" w:rsidRDefault="003A5AF7" w:rsidP="00B163F4">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Курируют проведение Конкурса:</w:t>
      </w:r>
    </w:p>
    <w:p w:rsidR="003A5AF7" w:rsidRPr="00AE5F0F" w:rsidRDefault="003A5AF7" w:rsidP="003A5AF7">
      <w:pPr>
        <w:spacing w:after="0" w:line="240" w:lineRule="auto"/>
        <w:ind w:firstLine="709"/>
        <w:contextualSpacing/>
        <w:jc w:val="both"/>
        <w:rPr>
          <w:rFonts w:ascii="Times New Roman" w:hAnsi="Times New Roman" w:cs="Times New Roman"/>
          <w:sz w:val="28"/>
          <w:szCs w:val="28"/>
        </w:rPr>
      </w:pPr>
      <w:r w:rsidRPr="00AE5F0F">
        <w:rPr>
          <w:rFonts w:ascii="Times New Roman" w:hAnsi="Times New Roman" w:cs="Times New Roman"/>
          <w:sz w:val="28"/>
          <w:szCs w:val="28"/>
        </w:rPr>
        <w:t xml:space="preserve">- </w:t>
      </w:r>
      <w:r w:rsidR="00AE5F0F" w:rsidRPr="00AE5F0F">
        <w:rPr>
          <w:rFonts w:ascii="Times New Roman" w:hAnsi="Times New Roman" w:cs="Times New Roman"/>
          <w:sz w:val="28"/>
          <w:szCs w:val="28"/>
        </w:rPr>
        <w:t>в</w:t>
      </w:r>
      <w:r w:rsidRPr="00AE5F0F">
        <w:rPr>
          <w:rFonts w:ascii="Times New Roman" w:hAnsi="Times New Roman" w:cs="Times New Roman"/>
          <w:sz w:val="28"/>
          <w:szCs w:val="28"/>
        </w:rPr>
        <w:t xml:space="preserve"> ЗАТО – генеральный директор НП «Информационный Альянс АТОМНЫЕ ГОРОДА» Фролова Марина Николаевна;</w:t>
      </w:r>
    </w:p>
    <w:p w:rsidR="003A5AF7" w:rsidRPr="00AE5F0F" w:rsidRDefault="003A5AF7" w:rsidP="003A5AF7">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 xml:space="preserve"> –</w:t>
      </w:r>
      <w:r w:rsidR="0098667B" w:rsidRPr="00AE5F0F">
        <w:rPr>
          <w:rFonts w:ascii="Times New Roman" w:hAnsi="Times New Roman" w:cs="Times New Roman"/>
          <w:sz w:val="28"/>
          <w:szCs w:val="28"/>
        </w:rPr>
        <w:t xml:space="preserve"> на территориях расположения АЭС – Председатель Фонда «АТР АЭС» Нетяга Николай Николаевич.</w:t>
      </w:r>
    </w:p>
    <w:p w:rsidR="0098667B" w:rsidRPr="00AE5F0F" w:rsidRDefault="0098667B" w:rsidP="003A5AF7">
      <w:pPr>
        <w:spacing w:after="0" w:line="240" w:lineRule="auto"/>
        <w:ind w:firstLine="709"/>
        <w:jc w:val="both"/>
        <w:rPr>
          <w:rFonts w:ascii="Times New Roman" w:hAnsi="Times New Roman" w:cs="Times New Roman"/>
          <w:sz w:val="28"/>
          <w:szCs w:val="28"/>
        </w:rPr>
      </w:pPr>
      <w:r w:rsidRPr="00AE5F0F">
        <w:rPr>
          <w:rFonts w:ascii="Times New Roman" w:hAnsi="Times New Roman" w:cs="Times New Roman"/>
          <w:sz w:val="28"/>
          <w:szCs w:val="28"/>
        </w:rPr>
        <w:t>«Атомные города» и Фонд осуществляют информационное сопровождение конкурса и предоставляют призы победителям.</w:t>
      </w:r>
    </w:p>
    <w:p w:rsidR="00E15D58" w:rsidRPr="00B163F4" w:rsidRDefault="00AA677D" w:rsidP="00B163F4">
      <w:pPr>
        <w:spacing w:after="0" w:line="240" w:lineRule="auto"/>
        <w:ind w:firstLine="709"/>
        <w:jc w:val="both"/>
        <w:rPr>
          <w:rFonts w:ascii="Times New Roman" w:hAnsi="Times New Roman" w:cs="Times New Roman"/>
          <w:sz w:val="28"/>
          <w:szCs w:val="28"/>
        </w:rPr>
      </w:pPr>
      <w:r w:rsidRPr="00B163F4">
        <w:rPr>
          <w:rFonts w:ascii="Times New Roman" w:hAnsi="Times New Roman" w:cs="Times New Roman"/>
          <w:sz w:val="28"/>
          <w:szCs w:val="28"/>
        </w:rPr>
        <w:t>1.</w:t>
      </w:r>
      <w:r w:rsidR="00C37F9F" w:rsidRPr="00B163F4">
        <w:rPr>
          <w:rFonts w:ascii="Times New Roman" w:hAnsi="Times New Roman" w:cs="Times New Roman"/>
          <w:sz w:val="28"/>
          <w:szCs w:val="28"/>
        </w:rPr>
        <w:t>5</w:t>
      </w:r>
      <w:r w:rsidR="006F1B39" w:rsidRPr="00B163F4">
        <w:rPr>
          <w:rFonts w:ascii="Times New Roman" w:hAnsi="Times New Roman" w:cs="Times New Roman"/>
          <w:sz w:val="28"/>
          <w:szCs w:val="28"/>
        </w:rPr>
        <w:t>. Настоящее п</w:t>
      </w:r>
      <w:r w:rsidR="00E15D58" w:rsidRPr="00B163F4">
        <w:rPr>
          <w:rFonts w:ascii="Times New Roman" w:hAnsi="Times New Roman" w:cs="Times New Roman"/>
          <w:sz w:val="28"/>
          <w:szCs w:val="28"/>
        </w:rPr>
        <w:t>оложение определяет порядок организации и условия проведения Конкурса.</w:t>
      </w:r>
    </w:p>
    <w:p w:rsidR="00E15D58" w:rsidRPr="00A43D51" w:rsidRDefault="00AA677D" w:rsidP="00B163F4">
      <w:pPr>
        <w:spacing w:after="0" w:line="240" w:lineRule="auto"/>
        <w:ind w:firstLine="709"/>
        <w:contextualSpacing/>
        <w:jc w:val="both"/>
        <w:rPr>
          <w:rFonts w:ascii="Times New Roman" w:hAnsi="Times New Roman" w:cs="Times New Roman"/>
          <w:sz w:val="28"/>
          <w:szCs w:val="28"/>
        </w:rPr>
      </w:pPr>
      <w:r w:rsidRPr="00B163F4">
        <w:rPr>
          <w:rFonts w:ascii="Times New Roman" w:hAnsi="Times New Roman" w:cs="Times New Roman"/>
          <w:sz w:val="28"/>
          <w:szCs w:val="28"/>
        </w:rPr>
        <w:t>1.</w:t>
      </w:r>
      <w:r w:rsidR="00C37F9F" w:rsidRPr="00B163F4">
        <w:rPr>
          <w:rFonts w:ascii="Times New Roman" w:hAnsi="Times New Roman" w:cs="Times New Roman"/>
          <w:sz w:val="28"/>
          <w:szCs w:val="28"/>
        </w:rPr>
        <w:t>6</w:t>
      </w:r>
      <w:r w:rsidR="00E15D58" w:rsidRPr="00B163F4">
        <w:rPr>
          <w:rFonts w:ascii="Times New Roman" w:hAnsi="Times New Roman" w:cs="Times New Roman"/>
          <w:sz w:val="28"/>
          <w:szCs w:val="28"/>
        </w:rPr>
        <w:t xml:space="preserve">. Официальная информация о проведении Конкурса размещается </w:t>
      </w:r>
      <w:r w:rsidR="00E15D58" w:rsidRPr="00B163F4">
        <w:rPr>
          <w:rFonts w:ascii="Times New Roman" w:hAnsi="Times New Roman" w:cs="Times New Roman"/>
          <w:sz w:val="28"/>
          <w:szCs w:val="28"/>
        </w:rPr>
        <w:br/>
        <w:t>на общедоступных информационных ресурсах муниципальных образований</w:t>
      </w:r>
      <w:r w:rsidR="003F4EBE">
        <w:rPr>
          <w:rFonts w:ascii="Times New Roman" w:hAnsi="Times New Roman" w:cs="Times New Roman"/>
          <w:sz w:val="28"/>
          <w:szCs w:val="28"/>
        </w:rPr>
        <w:t>,</w:t>
      </w:r>
      <w:r w:rsidR="00E15D58" w:rsidRPr="00B163F4">
        <w:rPr>
          <w:rFonts w:ascii="Times New Roman" w:hAnsi="Times New Roman" w:cs="Times New Roman"/>
          <w:sz w:val="28"/>
          <w:szCs w:val="28"/>
        </w:rPr>
        <w:t xml:space="preserve"> </w:t>
      </w:r>
      <w:r w:rsidR="00474C7F">
        <w:rPr>
          <w:rFonts w:ascii="Times New Roman" w:hAnsi="Times New Roman" w:cs="Times New Roman"/>
          <w:sz w:val="28"/>
          <w:szCs w:val="28"/>
        </w:rPr>
        <w:t xml:space="preserve">официальном сайте </w:t>
      </w:r>
      <w:r w:rsidR="00474C7F" w:rsidRPr="00AE5F0F">
        <w:rPr>
          <w:rFonts w:ascii="Times New Roman" w:hAnsi="Times New Roman" w:cs="Times New Roman"/>
          <w:sz w:val="28"/>
          <w:szCs w:val="28"/>
        </w:rPr>
        <w:t>НП «Информационный Альянс АТОМНЫЕ ГОРОДА»</w:t>
      </w:r>
      <w:r w:rsidR="00474C7F">
        <w:rPr>
          <w:rFonts w:ascii="Times New Roman" w:hAnsi="Times New Roman" w:cs="Times New Roman"/>
          <w:sz w:val="28"/>
          <w:szCs w:val="28"/>
        </w:rPr>
        <w:t xml:space="preserve">, </w:t>
      </w:r>
      <w:r w:rsidR="00E15D58" w:rsidRPr="00B163F4">
        <w:rPr>
          <w:rFonts w:ascii="Times New Roman" w:hAnsi="Times New Roman" w:cs="Times New Roman"/>
          <w:sz w:val="28"/>
          <w:szCs w:val="28"/>
        </w:rPr>
        <w:t xml:space="preserve">официальном сайте </w:t>
      </w:r>
      <w:r w:rsidR="000C5D9A">
        <w:rPr>
          <w:rFonts w:ascii="Times New Roman" w:hAnsi="Times New Roman" w:cs="Times New Roman"/>
          <w:sz w:val="28"/>
          <w:szCs w:val="28"/>
        </w:rPr>
        <w:t xml:space="preserve">фонда «АТР АЭС» </w:t>
      </w:r>
      <w:hyperlink r:id="rId8" w:history="1">
        <w:r w:rsidR="003F4EBE" w:rsidRPr="00D40719">
          <w:rPr>
            <w:rStyle w:val="ac"/>
            <w:rFonts w:ascii="Times New Roman" w:hAnsi="Times New Roman" w:cs="Times New Roman"/>
            <w:color w:val="auto"/>
            <w:sz w:val="28"/>
            <w:szCs w:val="28"/>
            <w:u w:val="none"/>
            <w:lang w:val="en-US"/>
          </w:rPr>
          <w:t>www</w:t>
        </w:r>
        <w:r w:rsidR="003F4EBE" w:rsidRPr="00D40719">
          <w:rPr>
            <w:rStyle w:val="ac"/>
            <w:rFonts w:ascii="Times New Roman" w:hAnsi="Times New Roman" w:cs="Times New Roman"/>
            <w:color w:val="auto"/>
            <w:sz w:val="28"/>
            <w:szCs w:val="28"/>
            <w:u w:val="none"/>
          </w:rPr>
          <w:t>.</w:t>
        </w:r>
        <w:r w:rsidR="003F4EBE" w:rsidRPr="00D40719">
          <w:rPr>
            <w:rStyle w:val="ac"/>
            <w:rFonts w:ascii="Times New Roman" w:hAnsi="Times New Roman" w:cs="Times New Roman"/>
            <w:color w:val="auto"/>
            <w:sz w:val="28"/>
            <w:szCs w:val="28"/>
            <w:u w:val="none"/>
            <w:lang w:val="en-US"/>
          </w:rPr>
          <w:t>anppt</w:t>
        </w:r>
        <w:r w:rsidR="003F4EBE" w:rsidRPr="00D40719">
          <w:rPr>
            <w:rStyle w:val="ac"/>
            <w:rFonts w:ascii="Times New Roman" w:hAnsi="Times New Roman" w:cs="Times New Roman"/>
            <w:color w:val="auto"/>
            <w:sz w:val="28"/>
            <w:szCs w:val="28"/>
            <w:u w:val="none"/>
          </w:rPr>
          <w:t>.</w:t>
        </w:r>
        <w:r w:rsidR="003F4EBE" w:rsidRPr="00D40719">
          <w:rPr>
            <w:rStyle w:val="ac"/>
            <w:rFonts w:ascii="Times New Roman" w:hAnsi="Times New Roman" w:cs="Times New Roman"/>
            <w:color w:val="auto"/>
            <w:sz w:val="28"/>
            <w:szCs w:val="28"/>
            <w:u w:val="none"/>
            <w:lang w:val="en-US"/>
          </w:rPr>
          <w:t>ru</w:t>
        </w:r>
      </w:hyperlink>
      <w:r w:rsidR="00474C7F">
        <w:rPr>
          <w:rStyle w:val="ac"/>
          <w:rFonts w:ascii="Times New Roman" w:hAnsi="Times New Roman" w:cs="Times New Roman"/>
          <w:color w:val="auto"/>
          <w:sz w:val="28"/>
          <w:szCs w:val="28"/>
          <w:u w:val="none"/>
        </w:rPr>
        <w:t xml:space="preserve">, </w:t>
      </w:r>
      <w:r w:rsidR="00474C7F">
        <w:rPr>
          <w:rFonts w:ascii="Times New Roman" w:hAnsi="Times New Roman" w:cs="Times New Roman"/>
          <w:sz w:val="28"/>
          <w:szCs w:val="28"/>
        </w:rPr>
        <w:t>АНО ДО «Модный дом детского творчества».</w:t>
      </w:r>
    </w:p>
    <w:p w:rsidR="00E15D58" w:rsidRPr="00B163F4" w:rsidRDefault="00E15D58" w:rsidP="00B163F4">
      <w:pPr>
        <w:spacing w:after="0" w:line="240" w:lineRule="auto"/>
        <w:jc w:val="both"/>
        <w:rPr>
          <w:rFonts w:ascii="Times New Roman" w:hAnsi="Times New Roman" w:cs="Times New Roman"/>
          <w:sz w:val="28"/>
          <w:szCs w:val="28"/>
        </w:rPr>
      </w:pPr>
    </w:p>
    <w:p w:rsidR="00E15D58" w:rsidRPr="00B163F4" w:rsidRDefault="00E15D58" w:rsidP="00B163F4">
      <w:pPr>
        <w:spacing w:after="0" w:line="240" w:lineRule="auto"/>
        <w:ind w:firstLine="709"/>
        <w:contextualSpacing/>
        <w:jc w:val="center"/>
        <w:rPr>
          <w:rFonts w:ascii="Times New Roman" w:hAnsi="Times New Roman" w:cs="Times New Roman"/>
          <w:b/>
          <w:sz w:val="28"/>
          <w:szCs w:val="28"/>
        </w:rPr>
      </w:pPr>
      <w:r w:rsidRPr="00B163F4">
        <w:rPr>
          <w:rFonts w:ascii="Times New Roman" w:hAnsi="Times New Roman" w:cs="Times New Roman"/>
          <w:b/>
          <w:sz w:val="28"/>
          <w:szCs w:val="28"/>
        </w:rPr>
        <w:t xml:space="preserve">2. Цель и задачи </w:t>
      </w:r>
    </w:p>
    <w:p w:rsidR="00E15D58" w:rsidRPr="00B163F4" w:rsidRDefault="00E15D58" w:rsidP="00B163F4">
      <w:pPr>
        <w:spacing w:after="0" w:line="240" w:lineRule="auto"/>
        <w:ind w:firstLine="709"/>
        <w:contextualSpacing/>
        <w:jc w:val="center"/>
        <w:rPr>
          <w:rFonts w:ascii="Times New Roman" w:hAnsi="Times New Roman" w:cs="Times New Roman"/>
          <w:b/>
          <w:sz w:val="28"/>
          <w:szCs w:val="28"/>
        </w:rPr>
      </w:pPr>
    </w:p>
    <w:p w:rsidR="00E15D58" w:rsidRPr="00B163F4" w:rsidRDefault="00E15D58" w:rsidP="00A43D51">
      <w:pPr>
        <w:spacing w:after="0" w:line="240" w:lineRule="auto"/>
        <w:ind w:firstLine="709"/>
        <w:jc w:val="both"/>
        <w:rPr>
          <w:rFonts w:ascii="Times New Roman" w:hAnsi="Times New Roman" w:cs="Times New Roman"/>
          <w:sz w:val="28"/>
          <w:szCs w:val="28"/>
        </w:rPr>
      </w:pPr>
      <w:r w:rsidRPr="00B163F4">
        <w:rPr>
          <w:rFonts w:ascii="Times New Roman" w:hAnsi="Times New Roman" w:cs="Times New Roman"/>
          <w:sz w:val="28"/>
          <w:szCs w:val="28"/>
        </w:rPr>
        <w:t xml:space="preserve">2.1. </w:t>
      </w:r>
      <w:r w:rsidR="00B13FC3" w:rsidRPr="001328DB">
        <w:rPr>
          <w:rFonts w:ascii="Times New Roman" w:hAnsi="Times New Roman" w:cs="Times New Roman"/>
          <w:sz w:val="28"/>
          <w:szCs w:val="28"/>
        </w:rPr>
        <w:t>Целью Конкурса является</w:t>
      </w:r>
      <w:r w:rsidR="00B13FC3">
        <w:rPr>
          <w:rFonts w:ascii="Times New Roman" w:hAnsi="Times New Roman" w:cs="Times New Roman"/>
          <w:sz w:val="28"/>
          <w:szCs w:val="28"/>
        </w:rPr>
        <w:t xml:space="preserve"> </w:t>
      </w:r>
      <w:r w:rsidR="004F3CB8">
        <w:rPr>
          <w:rFonts w:ascii="Times New Roman" w:hAnsi="Times New Roman" w:cs="Times New Roman"/>
          <w:sz w:val="28"/>
          <w:szCs w:val="28"/>
        </w:rPr>
        <w:t>п</w:t>
      </w:r>
      <w:r w:rsidR="00D51F84">
        <w:rPr>
          <w:rFonts w:ascii="Times New Roman" w:hAnsi="Times New Roman" w:cs="Times New Roman"/>
          <w:sz w:val="28"/>
          <w:szCs w:val="28"/>
        </w:rPr>
        <w:t>ропаганда и популяризация</w:t>
      </w:r>
      <w:r w:rsidR="00A43D51">
        <w:rPr>
          <w:rFonts w:ascii="Times New Roman" w:hAnsi="Times New Roman" w:cs="Times New Roman"/>
          <w:sz w:val="28"/>
          <w:szCs w:val="28"/>
        </w:rPr>
        <w:t xml:space="preserve"> </w:t>
      </w:r>
      <w:r w:rsidR="00D51F84">
        <w:rPr>
          <w:rFonts w:ascii="Times New Roman" w:hAnsi="Times New Roman" w:cs="Times New Roman"/>
          <w:sz w:val="28"/>
          <w:szCs w:val="28"/>
        </w:rPr>
        <w:t>масочного режима среди жителей городов присутствия атомной промышленности.</w:t>
      </w:r>
    </w:p>
    <w:p w:rsidR="00E15D58" w:rsidRPr="00B163F4" w:rsidRDefault="00E15D58" w:rsidP="00B163F4">
      <w:pPr>
        <w:spacing w:after="0" w:line="240" w:lineRule="auto"/>
        <w:ind w:firstLine="709"/>
        <w:jc w:val="both"/>
        <w:rPr>
          <w:rFonts w:ascii="Times New Roman" w:hAnsi="Times New Roman" w:cs="Times New Roman"/>
          <w:sz w:val="28"/>
          <w:szCs w:val="28"/>
        </w:rPr>
      </w:pPr>
      <w:r w:rsidRPr="00B163F4">
        <w:rPr>
          <w:rFonts w:ascii="Times New Roman" w:hAnsi="Times New Roman" w:cs="Times New Roman"/>
          <w:sz w:val="28"/>
          <w:szCs w:val="28"/>
        </w:rPr>
        <w:t>2.2. Ключевыми задачами Конкурса являются:</w:t>
      </w:r>
    </w:p>
    <w:p w:rsidR="00A43D51" w:rsidRDefault="00A43D51" w:rsidP="00B16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Вовлечение</w:t>
      </w:r>
      <w:r w:rsidRPr="00B163F4">
        <w:rPr>
          <w:rFonts w:ascii="Times New Roman" w:hAnsi="Times New Roman" w:cs="Times New Roman"/>
          <w:sz w:val="28"/>
          <w:szCs w:val="28"/>
        </w:rPr>
        <w:t xml:space="preserve"> работников организаций и жителей территорий расположения </w:t>
      </w:r>
      <w:r w:rsidRPr="001328DB">
        <w:rPr>
          <w:rFonts w:ascii="Times New Roman" w:hAnsi="Times New Roman" w:cs="Times New Roman"/>
          <w:sz w:val="28"/>
          <w:szCs w:val="28"/>
        </w:rPr>
        <w:t xml:space="preserve">атомных </w:t>
      </w:r>
      <w:r w:rsidR="004F3CB8">
        <w:rPr>
          <w:rFonts w:ascii="Times New Roman" w:hAnsi="Times New Roman" w:cs="Times New Roman"/>
          <w:sz w:val="28"/>
          <w:szCs w:val="28"/>
        </w:rPr>
        <w:t xml:space="preserve">объектов </w:t>
      </w:r>
      <w:r w:rsidRPr="00B163F4">
        <w:rPr>
          <w:rFonts w:ascii="Times New Roman" w:hAnsi="Times New Roman" w:cs="Times New Roman"/>
          <w:sz w:val="28"/>
          <w:szCs w:val="28"/>
        </w:rPr>
        <w:t xml:space="preserve">России в развитие ключевых направлений деятельности атомной отрасли, корпоративной культуры, а также формирования единой эффективной среды для проживания работников организаций и жителей городов </w:t>
      </w:r>
      <w:r w:rsidR="00AE5F0F">
        <w:rPr>
          <w:rFonts w:ascii="Times New Roman" w:hAnsi="Times New Roman" w:cs="Times New Roman"/>
          <w:sz w:val="28"/>
          <w:szCs w:val="28"/>
        </w:rPr>
        <w:t xml:space="preserve">присутствия </w:t>
      </w:r>
      <w:r w:rsidRPr="00B163F4">
        <w:rPr>
          <w:rFonts w:ascii="Times New Roman" w:hAnsi="Times New Roman" w:cs="Times New Roman"/>
          <w:sz w:val="28"/>
          <w:szCs w:val="28"/>
        </w:rPr>
        <w:t>атомной промы</w:t>
      </w:r>
      <w:r w:rsidR="00D51F84">
        <w:rPr>
          <w:rFonts w:ascii="Times New Roman" w:hAnsi="Times New Roman" w:cs="Times New Roman"/>
          <w:sz w:val="28"/>
          <w:szCs w:val="28"/>
        </w:rPr>
        <w:t>шленности в России и за рубежом;</w:t>
      </w:r>
    </w:p>
    <w:p w:rsidR="00A43D51" w:rsidRPr="00AC0262" w:rsidRDefault="001B4A20" w:rsidP="00A43D51">
      <w:pPr>
        <w:spacing w:after="0" w:line="240" w:lineRule="auto"/>
        <w:ind w:firstLine="709"/>
        <w:jc w:val="both"/>
        <w:rPr>
          <w:rFonts w:ascii="Times New Roman" w:hAnsi="Times New Roman" w:cs="Times New Roman"/>
          <w:sz w:val="28"/>
          <w:szCs w:val="28"/>
        </w:rPr>
      </w:pPr>
      <w:r w:rsidRPr="00AC0262">
        <w:rPr>
          <w:rFonts w:ascii="Times New Roman" w:hAnsi="Times New Roman" w:cs="Times New Roman"/>
          <w:sz w:val="28"/>
          <w:szCs w:val="28"/>
        </w:rPr>
        <w:t xml:space="preserve">2.2.2. </w:t>
      </w:r>
      <w:r w:rsidR="00AC0262" w:rsidRPr="00AC0262">
        <w:rPr>
          <w:rFonts w:ascii="Times New Roman" w:hAnsi="Times New Roman" w:cs="Times New Roman"/>
          <w:sz w:val="28"/>
          <w:szCs w:val="28"/>
        </w:rPr>
        <w:t>Повышение уровня гражданской ответственности населения и привлечение внимания к соблюдению мер пр</w:t>
      </w:r>
      <w:r w:rsidR="001328DB">
        <w:rPr>
          <w:rFonts w:ascii="Times New Roman" w:hAnsi="Times New Roman" w:cs="Times New Roman"/>
          <w:sz w:val="28"/>
          <w:szCs w:val="28"/>
        </w:rPr>
        <w:t>отивоэпидемической безопасности;</w:t>
      </w:r>
    </w:p>
    <w:p w:rsidR="00A43D51" w:rsidRPr="00AC0262" w:rsidRDefault="001B4A20" w:rsidP="00A43D51">
      <w:pPr>
        <w:spacing w:after="0" w:line="240" w:lineRule="auto"/>
        <w:ind w:firstLine="709"/>
        <w:jc w:val="both"/>
        <w:rPr>
          <w:rFonts w:ascii="Times New Roman" w:hAnsi="Times New Roman" w:cs="Times New Roman"/>
          <w:sz w:val="28"/>
          <w:szCs w:val="28"/>
        </w:rPr>
      </w:pPr>
      <w:r w:rsidRPr="00AC0262">
        <w:rPr>
          <w:rFonts w:ascii="Times New Roman" w:hAnsi="Times New Roman" w:cs="Times New Roman"/>
          <w:sz w:val="28"/>
          <w:szCs w:val="28"/>
        </w:rPr>
        <w:t xml:space="preserve">2.2.3. </w:t>
      </w:r>
      <w:r w:rsidR="00AC0262" w:rsidRPr="00AC0262">
        <w:rPr>
          <w:rFonts w:ascii="Times New Roman" w:hAnsi="Times New Roman" w:cs="Times New Roman"/>
          <w:sz w:val="28"/>
          <w:szCs w:val="28"/>
        </w:rPr>
        <w:t xml:space="preserve">Повышение информированности жителей </w:t>
      </w:r>
      <w:r w:rsidR="0098667B">
        <w:rPr>
          <w:rFonts w:ascii="Times New Roman" w:hAnsi="Times New Roman" w:cs="Times New Roman"/>
          <w:sz w:val="28"/>
          <w:szCs w:val="28"/>
        </w:rPr>
        <w:t xml:space="preserve">атомных </w:t>
      </w:r>
      <w:r w:rsidR="00AC0262" w:rsidRPr="00AC0262">
        <w:rPr>
          <w:rFonts w:ascii="Times New Roman" w:hAnsi="Times New Roman" w:cs="Times New Roman"/>
          <w:sz w:val="28"/>
          <w:szCs w:val="28"/>
        </w:rPr>
        <w:t xml:space="preserve">городов о деятельности </w:t>
      </w:r>
      <w:r w:rsidR="0098667B">
        <w:rPr>
          <w:rFonts w:ascii="Times New Roman" w:hAnsi="Times New Roman" w:cs="Times New Roman"/>
          <w:sz w:val="28"/>
          <w:szCs w:val="28"/>
        </w:rPr>
        <w:t xml:space="preserve">Госкорпорации «Росатом» (далее – Госкорпорация) </w:t>
      </w:r>
      <w:r w:rsidR="00AC0262" w:rsidRPr="00AC0262">
        <w:rPr>
          <w:rFonts w:ascii="Times New Roman" w:hAnsi="Times New Roman" w:cs="Times New Roman"/>
          <w:sz w:val="28"/>
          <w:szCs w:val="28"/>
        </w:rPr>
        <w:t>по поддержке социальных инициатив;</w:t>
      </w:r>
    </w:p>
    <w:p w:rsidR="00E15D58" w:rsidRPr="00AC0262" w:rsidRDefault="00A43D51" w:rsidP="00AC0262">
      <w:pPr>
        <w:spacing w:after="0" w:line="240" w:lineRule="auto"/>
        <w:ind w:firstLine="709"/>
        <w:jc w:val="both"/>
        <w:rPr>
          <w:rFonts w:ascii="Times New Roman" w:hAnsi="Times New Roman" w:cs="Times New Roman"/>
          <w:sz w:val="28"/>
          <w:szCs w:val="28"/>
        </w:rPr>
      </w:pPr>
      <w:r w:rsidRPr="00AC0262">
        <w:rPr>
          <w:rFonts w:ascii="Times New Roman" w:hAnsi="Times New Roman" w:cs="Times New Roman"/>
          <w:sz w:val="28"/>
          <w:szCs w:val="28"/>
        </w:rPr>
        <w:t>2.2.4.</w:t>
      </w:r>
      <w:r>
        <w:rPr>
          <w:rFonts w:ascii="Times New Roman" w:hAnsi="Times New Roman" w:cs="Times New Roman"/>
          <w:color w:val="FF0000"/>
          <w:sz w:val="28"/>
          <w:szCs w:val="28"/>
        </w:rPr>
        <w:t xml:space="preserve"> </w:t>
      </w:r>
      <w:r w:rsidR="00AC0262" w:rsidRPr="00B163F4">
        <w:rPr>
          <w:rFonts w:ascii="Times New Roman" w:hAnsi="Times New Roman" w:cs="Times New Roman"/>
          <w:sz w:val="28"/>
          <w:szCs w:val="28"/>
        </w:rPr>
        <w:t xml:space="preserve">Вовлечение жителей в социальную проектную деятельность, осуществляемую </w:t>
      </w:r>
      <w:r w:rsidR="0098667B">
        <w:rPr>
          <w:rFonts w:ascii="Times New Roman" w:hAnsi="Times New Roman" w:cs="Times New Roman"/>
          <w:sz w:val="28"/>
          <w:szCs w:val="28"/>
        </w:rPr>
        <w:t>Госкорпорацией</w:t>
      </w:r>
      <w:r w:rsidR="00AC0262" w:rsidRPr="00B163F4">
        <w:rPr>
          <w:rFonts w:ascii="Times New Roman" w:hAnsi="Times New Roman" w:cs="Times New Roman"/>
          <w:sz w:val="28"/>
          <w:szCs w:val="28"/>
        </w:rPr>
        <w:t xml:space="preserve">, в соответствии с принятыми в </w:t>
      </w:r>
      <w:r w:rsidR="0098667B">
        <w:rPr>
          <w:rFonts w:ascii="Times New Roman" w:hAnsi="Times New Roman" w:cs="Times New Roman"/>
          <w:sz w:val="28"/>
          <w:szCs w:val="28"/>
        </w:rPr>
        <w:t xml:space="preserve">отрасли </w:t>
      </w:r>
      <w:r w:rsidR="00AC0262" w:rsidRPr="00B163F4">
        <w:rPr>
          <w:rFonts w:ascii="Times New Roman" w:hAnsi="Times New Roman" w:cs="Times New Roman"/>
          <w:sz w:val="28"/>
          <w:szCs w:val="28"/>
        </w:rPr>
        <w:t>ценностями, методиками и системой оценки эффективности; развитие лидерского потенциала «команд изменений» (активные граждане, вовлеченные в социальную проектную деятельность)</w:t>
      </w:r>
      <w:r w:rsidR="00AC0262">
        <w:rPr>
          <w:rFonts w:ascii="Times New Roman" w:hAnsi="Times New Roman" w:cs="Times New Roman"/>
          <w:sz w:val="28"/>
          <w:szCs w:val="28"/>
        </w:rPr>
        <w:t>.</w:t>
      </w:r>
    </w:p>
    <w:p w:rsidR="00BE32A3" w:rsidRPr="00B163F4" w:rsidRDefault="00BE32A3" w:rsidP="00B163F4">
      <w:pPr>
        <w:spacing w:after="0" w:line="240" w:lineRule="auto"/>
        <w:ind w:firstLine="709"/>
        <w:contextualSpacing/>
        <w:jc w:val="center"/>
        <w:rPr>
          <w:rFonts w:ascii="Times New Roman" w:hAnsi="Times New Roman" w:cs="Times New Roman"/>
          <w:b/>
          <w:sz w:val="28"/>
          <w:szCs w:val="28"/>
        </w:rPr>
      </w:pPr>
    </w:p>
    <w:p w:rsidR="00E15D58" w:rsidRPr="00B163F4" w:rsidRDefault="00E15D58" w:rsidP="00B163F4">
      <w:pPr>
        <w:spacing w:after="0" w:line="240" w:lineRule="auto"/>
        <w:ind w:firstLine="709"/>
        <w:contextualSpacing/>
        <w:jc w:val="center"/>
        <w:rPr>
          <w:rFonts w:ascii="Times New Roman" w:hAnsi="Times New Roman" w:cs="Times New Roman"/>
          <w:b/>
          <w:sz w:val="28"/>
          <w:szCs w:val="28"/>
        </w:rPr>
      </w:pPr>
      <w:r w:rsidRPr="00B163F4">
        <w:rPr>
          <w:rFonts w:ascii="Times New Roman" w:hAnsi="Times New Roman" w:cs="Times New Roman"/>
          <w:b/>
          <w:sz w:val="28"/>
          <w:szCs w:val="28"/>
        </w:rPr>
        <w:t xml:space="preserve">3. </w:t>
      </w:r>
      <w:r w:rsidR="00B41A5C" w:rsidRPr="00B163F4">
        <w:rPr>
          <w:rFonts w:ascii="Times New Roman" w:hAnsi="Times New Roman" w:cs="Times New Roman"/>
          <w:b/>
          <w:sz w:val="28"/>
          <w:szCs w:val="28"/>
        </w:rPr>
        <w:t xml:space="preserve">Порядок и сроки проведения </w:t>
      </w:r>
    </w:p>
    <w:p w:rsidR="00E15D58" w:rsidRPr="00B163F4" w:rsidRDefault="00E15D58" w:rsidP="00B163F4">
      <w:pPr>
        <w:spacing w:after="0" w:line="240" w:lineRule="auto"/>
        <w:ind w:firstLine="709"/>
        <w:contextualSpacing/>
        <w:jc w:val="center"/>
        <w:rPr>
          <w:rFonts w:ascii="Times New Roman" w:hAnsi="Times New Roman" w:cs="Times New Roman"/>
          <w:b/>
          <w:sz w:val="28"/>
          <w:szCs w:val="28"/>
        </w:rPr>
      </w:pPr>
    </w:p>
    <w:p w:rsidR="0040059E" w:rsidRPr="002F2589" w:rsidRDefault="00B41A5C" w:rsidP="00B163F4">
      <w:pPr>
        <w:pStyle w:val="a4"/>
        <w:ind w:left="0" w:firstLine="709"/>
        <w:jc w:val="both"/>
        <w:rPr>
          <w:color w:val="FF0000"/>
          <w:sz w:val="28"/>
          <w:szCs w:val="28"/>
        </w:rPr>
      </w:pPr>
      <w:r w:rsidRPr="00B163F4">
        <w:rPr>
          <w:sz w:val="28"/>
          <w:szCs w:val="28"/>
        </w:rPr>
        <w:t xml:space="preserve">3.1. </w:t>
      </w:r>
      <w:r w:rsidR="0040059E" w:rsidRPr="00B163F4">
        <w:rPr>
          <w:sz w:val="28"/>
          <w:szCs w:val="28"/>
        </w:rPr>
        <w:t xml:space="preserve">Участниками Конкурса являются </w:t>
      </w:r>
      <w:r w:rsidR="00195551">
        <w:rPr>
          <w:sz w:val="28"/>
          <w:szCs w:val="28"/>
        </w:rPr>
        <w:t>жители муниципальных образований</w:t>
      </w:r>
      <w:r w:rsidR="0040059E" w:rsidRPr="00B163F4">
        <w:rPr>
          <w:sz w:val="28"/>
          <w:szCs w:val="28"/>
        </w:rPr>
        <w:t xml:space="preserve">: Балаковский муниципальный район Саратовской области, Билибинский муниципальный район и город Певек Чукотского автономного округа, город Волгодонск </w:t>
      </w:r>
      <w:r w:rsidR="00F74C4D">
        <w:rPr>
          <w:sz w:val="28"/>
          <w:szCs w:val="28"/>
        </w:rPr>
        <w:t xml:space="preserve">и Дубовский район </w:t>
      </w:r>
      <w:r w:rsidR="0040059E" w:rsidRPr="00B163F4">
        <w:rPr>
          <w:sz w:val="28"/>
          <w:szCs w:val="28"/>
        </w:rPr>
        <w:t xml:space="preserve">Ростовской области, город Десногорск </w:t>
      </w:r>
      <w:r w:rsidR="00F74C4D">
        <w:rPr>
          <w:sz w:val="28"/>
          <w:szCs w:val="28"/>
        </w:rPr>
        <w:t xml:space="preserve">и Рославльский район </w:t>
      </w:r>
      <w:r w:rsidR="0040059E" w:rsidRPr="00B163F4">
        <w:rPr>
          <w:sz w:val="28"/>
          <w:szCs w:val="28"/>
        </w:rPr>
        <w:t xml:space="preserve">Смоленской области, городской округ Заречный Свердловской области, город Курчатов Курской области, город Нововоронеж Воронежской области, город Обнинск Калужской области, город Полярные Зори Мурманской области, Сосновоборский городской округ Ленинградской области, Удомельский городской округ Тверской области, </w:t>
      </w:r>
      <w:r w:rsidR="00195551" w:rsidRPr="001328DB">
        <w:rPr>
          <w:sz w:val="28"/>
          <w:szCs w:val="28"/>
        </w:rPr>
        <w:t xml:space="preserve">город Электросталь Ногинского района, город Глазов Удмуртской Республики, ЗАТО Железногорск, Краснокаменский муниципальный район, город Димитровград Ульяновской области, </w:t>
      </w:r>
      <w:r w:rsidR="00CE27DA" w:rsidRPr="001328DB">
        <w:rPr>
          <w:sz w:val="28"/>
          <w:szCs w:val="28"/>
        </w:rPr>
        <w:t>ЗАТО Северск, ЗАТО Заречный, ЗАТО Снежинск, ЗАТО Озёрск, ЗАТО Зеленогорск, ЗАТО Новоуральск, ЗАТО Саров, ЗАТО Лесной.</w:t>
      </w:r>
    </w:p>
    <w:p w:rsidR="00CE487F" w:rsidRPr="00F806C1" w:rsidRDefault="00B41A5C" w:rsidP="00B163F4">
      <w:pPr>
        <w:spacing w:after="0" w:line="240" w:lineRule="auto"/>
        <w:ind w:firstLine="709"/>
        <w:contextualSpacing/>
        <w:jc w:val="both"/>
        <w:rPr>
          <w:rFonts w:ascii="Times New Roman" w:hAnsi="Times New Roman" w:cs="Times New Roman"/>
          <w:sz w:val="28"/>
          <w:szCs w:val="28"/>
        </w:rPr>
      </w:pPr>
      <w:r w:rsidRPr="00F806C1">
        <w:rPr>
          <w:rFonts w:ascii="Times New Roman" w:hAnsi="Times New Roman" w:cs="Times New Roman"/>
          <w:sz w:val="28"/>
          <w:szCs w:val="28"/>
        </w:rPr>
        <w:t>3.2. Участник</w:t>
      </w:r>
      <w:r w:rsidR="00D9640E">
        <w:rPr>
          <w:rFonts w:ascii="Times New Roman" w:hAnsi="Times New Roman" w:cs="Times New Roman"/>
          <w:sz w:val="28"/>
          <w:szCs w:val="28"/>
        </w:rPr>
        <w:t>ом конкурса может стать любой житель атомного города, начиная с возраста 7 лет. При этом специальная оценка в возрастных категориях не производится.</w:t>
      </w:r>
    </w:p>
    <w:p w:rsidR="00B41A5C" w:rsidRPr="00B163F4" w:rsidRDefault="0035157C" w:rsidP="00B163F4">
      <w:pPr>
        <w:spacing w:after="0" w:line="240" w:lineRule="auto"/>
        <w:ind w:firstLine="709"/>
        <w:contextualSpacing/>
        <w:jc w:val="both"/>
        <w:rPr>
          <w:rFonts w:ascii="Times New Roman" w:hAnsi="Times New Roman" w:cs="Times New Roman"/>
          <w:sz w:val="28"/>
          <w:szCs w:val="28"/>
        </w:rPr>
      </w:pPr>
      <w:r w:rsidRPr="00B163F4">
        <w:rPr>
          <w:rFonts w:ascii="Times New Roman" w:hAnsi="Times New Roman" w:cs="Times New Roman"/>
          <w:sz w:val="28"/>
          <w:szCs w:val="28"/>
        </w:rPr>
        <w:t>3.3</w:t>
      </w:r>
      <w:r w:rsidR="000A120A" w:rsidRPr="00B163F4">
        <w:rPr>
          <w:rFonts w:ascii="Times New Roman" w:hAnsi="Times New Roman" w:cs="Times New Roman"/>
          <w:sz w:val="28"/>
          <w:szCs w:val="28"/>
        </w:rPr>
        <w:t>.</w:t>
      </w:r>
      <w:r w:rsidR="00B41A5C" w:rsidRPr="00B163F4">
        <w:rPr>
          <w:rFonts w:ascii="Times New Roman" w:hAnsi="Times New Roman" w:cs="Times New Roman"/>
          <w:sz w:val="28"/>
          <w:szCs w:val="28"/>
        </w:rPr>
        <w:t xml:space="preserve"> Конкурс проводится с 2</w:t>
      </w:r>
      <w:r w:rsidR="00AD3C6B">
        <w:rPr>
          <w:rFonts w:ascii="Times New Roman" w:hAnsi="Times New Roman" w:cs="Times New Roman"/>
          <w:sz w:val="28"/>
          <w:szCs w:val="28"/>
        </w:rPr>
        <w:t>5</w:t>
      </w:r>
      <w:r w:rsidR="00516A3D" w:rsidRPr="00B163F4">
        <w:rPr>
          <w:rFonts w:ascii="Times New Roman" w:hAnsi="Times New Roman" w:cs="Times New Roman"/>
          <w:sz w:val="28"/>
          <w:szCs w:val="28"/>
        </w:rPr>
        <w:t xml:space="preserve"> </w:t>
      </w:r>
      <w:r w:rsidR="00AD3C6B">
        <w:rPr>
          <w:rFonts w:ascii="Times New Roman" w:hAnsi="Times New Roman" w:cs="Times New Roman"/>
          <w:sz w:val="28"/>
          <w:szCs w:val="28"/>
        </w:rPr>
        <w:t>ноября</w:t>
      </w:r>
      <w:r w:rsidR="00B41A5C" w:rsidRPr="00B163F4">
        <w:rPr>
          <w:rFonts w:ascii="Times New Roman" w:hAnsi="Times New Roman" w:cs="Times New Roman"/>
          <w:sz w:val="28"/>
          <w:szCs w:val="28"/>
        </w:rPr>
        <w:t xml:space="preserve"> по </w:t>
      </w:r>
      <w:r w:rsidR="00AD3C6B">
        <w:rPr>
          <w:rFonts w:ascii="Times New Roman" w:hAnsi="Times New Roman" w:cs="Times New Roman"/>
          <w:sz w:val="28"/>
          <w:szCs w:val="28"/>
        </w:rPr>
        <w:t>21 декабря</w:t>
      </w:r>
      <w:r w:rsidR="00516A3D" w:rsidRPr="00B163F4">
        <w:rPr>
          <w:rFonts w:ascii="Times New Roman" w:hAnsi="Times New Roman" w:cs="Times New Roman"/>
          <w:sz w:val="28"/>
          <w:szCs w:val="28"/>
        </w:rPr>
        <w:t xml:space="preserve"> 2020</w:t>
      </w:r>
      <w:r w:rsidR="003C33CC" w:rsidRPr="00B163F4">
        <w:rPr>
          <w:rFonts w:ascii="Times New Roman" w:hAnsi="Times New Roman" w:cs="Times New Roman"/>
          <w:sz w:val="28"/>
          <w:szCs w:val="28"/>
        </w:rPr>
        <w:t xml:space="preserve"> года.</w:t>
      </w:r>
    </w:p>
    <w:p w:rsidR="006C4167" w:rsidRDefault="0035157C" w:rsidP="00B163F4">
      <w:pPr>
        <w:spacing w:after="0" w:line="240" w:lineRule="auto"/>
        <w:ind w:firstLine="709"/>
        <w:contextualSpacing/>
        <w:jc w:val="both"/>
        <w:rPr>
          <w:rFonts w:ascii="Times New Roman" w:hAnsi="Times New Roman" w:cs="Times New Roman"/>
          <w:sz w:val="28"/>
          <w:szCs w:val="28"/>
        </w:rPr>
      </w:pPr>
      <w:r w:rsidRPr="00B163F4">
        <w:rPr>
          <w:rFonts w:ascii="Times New Roman" w:hAnsi="Times New Roman" w:cs="Times New Roman"/>
          <w:sz w:val="28"/>
          <w:szCs w:val="28"/>
        </w:rPr>
        <w:t>3.4</w:t>
      </w:r>
      <w:r w:rsidR="00B41A5C" w:rsidRPr="00B163F4">
        <w:rPr>
          <w:rFonts w:ascii="Times New Roman" w:hAnsi="Times New Roman" w:cs="Times New Roman"/>
          <w:sz w:val="28"/>
          <w:szCs w:val="28"/>
        </w:rPr>
        <w:t xml:space="preserve">. </w:t>
      </w:r>
      <w:r w:rsidR="003C33CC" w:rsidRPr="00B163F4">
        <w:rPr>
          <w:rFonts w:ascii="Times New Roman" w:hAnsi="Times New Roman" w:cs="Times New Roman"/>
          <w:sz w:val="28"/>
          <w:szCs w:val="28"/>
        </w:rPr>
        <w:t xml:space="preserve">Определение победителей </w:t>
      </w:r>
      <w:r w:rsidR="0061489D" w:rsidRPr="00B163F4">
        <w:rPr>
          <w:rFonts w:ascii="Times New Roman" w:hAnsi="Times New Roman" w:cs="Times New Roman"/>
          <w:sz w:val="28"/>
          <w:szCs w:val="28"/>
        </w:rPr>
        <w:t>–</w:t>
      </w:r>
      <w:r w:rsidR="003C33CC" w:rsidRPr="00B163F4">
        <w:rPr>
          <w:rFonts w:ascii="Times New Roman" w:hAnsi="Times New Roman" w:cs="Times New Roman"/>
          <w:sz w:val="28"/>
          <w:szCs w:val="28"/>
        </w:rPr>
        <w:t xml:space="preserve"> с </w:t>
      </w:r>
      <w:r w:rsidR="00AD3C6B">
        <w:rPr>
          <w:rFonts w:ascii="Times New Roman" w:hAnsi="Times New Roman" w:cs="Times New Roman"/>
          <w:sz w:val="28"/>
          <w:szCs w:val="28"/>
        </w:rPr>
        <w:t>22</w:t>
      </w:r>
      <w:r w:rsidR="006C4167">
        <w:rPr>
          <w:rFonts w:ascii="Times New Roman" w:hAnsi="Times New Roman" w:cs="Times New Roman"/>
          <w:sz w:val="28"/>
          <w:szCs w:val="28"/>
        </w:rPr>
        <w:t xml:space="preserve"> </w:t>
      </w:r>
      <w:r w:rsidR="00516A3D" w:rsidRPr="00B163F4">
        <w:rPr>
          <w:rFonts w:ascii="Times New Roman" w:hAnsi="Times New Roman" w:cs="Times New Roman"/>
          <w:sz w:val="28"/>
          <w:szCs w:val="28"/>
        </w:rPr>
        <w:t xml:space="preserve">по </w:t>
      </w:r>
      <w:r w:rsidR="00AD3C6B">
        <w:rPr>
          <w:rFonts w:ascii="Times New Roman" w:hAnsi="Times New Roman" w:cs="Times New Roman"/>
          <w:sz w:val="28"/>
          <w:szCs w:val="28"/>
        </w:rPr>
        <w:t>25 декабря</w:t>
      </w:r>
      <w:r w:rsidR="00516A3D" w:rsidRPr="00B163F4">
        <w:rPr>
          <w:rFonts w:ascii="Times New Roman" w:hAnsi="Times New Roman" w:cs="Times New Roman"/>
          <w:sz w:val="28"/>
          <w:szCs w:val="28"/>
        </w:rPr>
        <w:t xml:space="preserve"> 2020</w:t>
      </w:r>
      <w:r w:rsidR="003C33CC" w:rsidRPr="00B163F4">
        <w:rPr>
          <w:rFonts w:ascii="Times New Roman" w:hAnsi="Times New Roman" w:cs="Times New Roman"/>
          <w:sz w:val="28"/>
          <w:szCs w:val="28"/>
        </w:rPr>
        <w:t xml:space="preserve"> года.</w:t>
      </w:r>
    </w:p>
    <w:p w:rsidR="006C4167" w:rsidRDefault="006C4167"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 Объявление победителей </w:t>
      </w:r>
      <w:r w:rsidR="00A642F6">
        <w:rPr>
          <w:rFonts w:ascii="Times New Roman" w:hAnsi="Times New Roman" w:cs="Times New Roman"/>
          <w:sz w:val="28"/>
          <w:szCs w:val="28"/>
        </w:rPr>
        <w:t xml:space="preserve">– до </w:t>
      </w:r>
      <w:r w:rsidR="00AD3C6B">
        <w:rPr>
          <w:rFonts w:ascii="Times New Roman" w:hAnsi="Times New Roman" w:cs="Times New Roman"/>
          <w:sz w:val="28"/>
          <w:szCs w:val="28"/>
        </w:rPr>
        <w:t>26 декабря</w:t>
      </w:r>
      <w:r>
        <w:rPr>
          <w:rFonts w:ascii="Times New Roman" w:hAnsi="Times New Roman" w:cs="Times New Roman"/>
          <w:sz w:val="28"/>
          <w:szCs w:val="28"/>
        </w:rPr>
        <w:t xml:space="preserve"> 2020 года.</w:t>
      </w:r>
    </w:p>
    <w:p w:rsidR="00A642F6" w:rsidRDefault="006C4167"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 </w:t>
      </w:r>
      <w:r w:rsidR="00A642F6">
        <w:rPr>
          <w:rFonts w:ascii="Times New Roman" w:hAnsi="Times New Roman" w:cs="Times New Roman"/>
          <w:sz w:val="28"/>
          <w:szCs w:val="28"/>
        </w:rPr>
        <w:t>П</w:t>
      </w:r>
      <w:r>
        <w:rPr>
          <w:rFonts w:ascii="Times New Roman" w:hAnsi="Times New Roman" w:cs="Times New Roman"/>
          <w:sz w:val="28"/>
          <w:szCs w:val="28"/>
        </w:rPr>
        <w:t>обедител</w:t>
      </w:r>
      <w:r w:rsidR="00A642F6">
        <w:rPr>
          <w:rFonts w:ascii="Times New Roman" w:hAnsi="Times New Roman" w:cs="Times New Roman"/>
          <w:sz w:val="28"/>
          <w:szCs w:val="28"/>
        </w:rPr>
        <w:t>и</w:t>
      </w:r>
      <w:r>
        <w:rPr>
          <w:rFonts w:ascii="Times New Roman" w:hAnsi="Times New Roman" w:cs="Times New Roman"/>
          <w:sz w:val="28"/>
          <w:szCs w:val="28"/>
        </w:rPr>
        <w:t>, занявши</w:t>
      </w:r>
      <w:r w:rsidR="00A642F6">
        <w:rPr>
          <w:rFonts w:ascii="Times New Roman" w:hAnsi="Times New Roman" w:cs="Times New Roman"/>
          <w:sz w:val="28"/>
          <w:szCs w:val="28"/>
        </w:rPr>
        <w:t>е</w:t>
      </w:r>
      <w:r w:rsidR="00AD3C6B">
        <w:rPr>
          <w:rFonts w:ascii="Times New Roman" w:hAnsi="Times New Roman" w:cs="Times New Roman"/>
          <w:sz w:val="28"/>
          <w:szCs w:val="28"/>
        </w:rPr>
        <w:t xml:space="preserve"> </w:t>
      </w:r>
      <w:r w:rsidR="004F151C">
        <w:rPr>
          <w:rFonts w:ascii="Times New Roman" w:hAnsi="Times New Roman" w:cs="Times New Roman"/>
          <w:sz w:val="28"/>
          <w:szCs w:val="28"/>
        </w:rPr>
        <w:t>первые</w:t>
      </w:r>
      <w:r w:rsidR="00AD3C6B">
        <w:rPr>
          <w:rFonts w:ascii="Times New Roman" w:hAnsi="Times New Roman" w:cs="Times New Roman"/>
          <w:sz w:val="28"/>
          <w:szCs w:val="28"/>
        </w:rPr>
        <w:t xml:space="preserve"> три призовых места</w:t>
      </w:r>
      <w:r w:rsidR="00A642F6">
        <w:rPr>
          <w:rFonts w:ascii="Times New Roman" w:hAnsi="Times New Roman" w:cs="Times New Roman"/>
          <w:sz w:val="28"/>
          <w:szCs w:val="28"/>
        </w:rPr>
        <w:t>,</w:t>
      </w:r>
      <w:r w:rsidR="00A642F6" w:rsidRPr="00A642F6">
        <w:rPr>
          <w:rFonts w:ascii="Times New Roman" w:hAnsi="Times New Roman" w:cs="Times New Roman"/>
          <w:sz w:val="28"/>
          <w:szCs w:val="28"/>
        </w:rPr>
        <w:t xml:space="preserve"> </w:t>
      </w:r>
      <w:r w:rsidR="004F151C">
        <w:rPr>
          <w:rFonts w:ascii="Times New Roman" w:hAnsi="Times New Roman" w:cs="Times New Roman"/>
          <w:sz w:val="28"/>
          <w:szCs w:val="28"/>
        </w:rPr>
        <w:t>пройдут обучающие мастер-классы от АНО ДО «Модный дом детского творчества».</w:t>
      </w:r>
    </w:p>
    <w:p w:rsidR="004F151C" w:rsidRDefault="004F151C" w:rsidP="004F151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3.7. </w:t>
      </w:r>
      <w:r w:rsidR="00A642F6">
        <w:rPr>
          <w:rFonts w:ascii="Times New Roman" w:hAnsi="Times New Roman" w:cs="Times New Roman"/>
          <w:sz w:val="28"/>
          <w:szCs w:val="28"/>
        </w:rPr>
        <w:t xml:space="preserve">Все </w:t>
      </w:r>
      <w:r>
        <w:rPr>
          <w:rFonts w:ascii="Times New Roman" w:hAnsi="Times New Roman" w:cs="Times New Roman"/>
          <w:sz w:val="28"/>
          <w:szCs w:val="28"/>
        </w:rPr>
        <w:t>работы участников будут продемонстрированы в отчетном ролике</w:t>
      </w:r>
      <w:r w:rsidR="001328DB">
        <w:rPr>
          <w:rFonts w:ascii="Times New Roman" w:hAnsi="Times New Roman" w:cs="Times New Roman"/>
          <w:sz w:val="28"/>
          <w:szCs w:val="28"/>
        </w:rPr>
        <w:t xml:space="preserve"> </w:t>
      </w:r>
      <w:r>
        <w:rPr>
          <w:rFonts w:ascii="Times New Roman" w:hAnsi="Times New Roman" w:cs="Times New Roman"/>
          <w:sz w:val="28"/>
          <w:szCs w:val="28"/>
        </w:rPr>
        <w:t>о конкурсе</w:t>
      </w:r>
      <w:r w:rsidR="001328DB">
        <w:rPr>
          <w:rFonts w:ascii="Times New Roman" w:hAnsi="Times New Roman" w:cs="Times New Roman"/>
          <w:sz w:val="28"/>
          <w:szCs w:val="28"/>
        </w:rPr>
        <w:t xml:space="preserve"> «Парад масок»</w:t>
      </w:r>
      <w:r w:rsidR="00474C7F">
        <w:rPr>
          <w:rFonts w:ascii="Times New Roman" w:hAnsi="Times New Roman" w:cs="Times New Roman"/>
          <w:sz w:val="28"/>
          <w:szCs w:val="28"/>
        </w:rPr>
        <w:t xml:space="preserve"> в социальных сетях</w:t>
      </w:r>
      <w:r>
        <w:rPr>
          <w:rFonts w:ascii="Times New Roman" w:hAnsi="Times New Roman" w:cs="Times New Roman"/>
          <w:sz w:val="28"/>
          <w:szCs w:val="28"/>
        </w:rPr>
        <w:t>, а также на официальном сайте фонда «АТР АЭС»</w:t>
      </w:r>
      <w:r w:rsidR="00474C7F">
        <w:rPr>
          <w:rFonts w:ascii="Times New Roman" w:hAnsi="Times New Roman" w:cs="Times New Roman"/>
          <w:sz w:val="28"/>
          <w:szCs w:val="28"/>
        </w:rPr>
        <w:t>,</w:t>
      </w:r>
      <w:r>
        <w:rPr>
          <w:rFonts w:ascii="Times New Roman" w:hAnsi="Times New Roman" w:cs="Times New Roman"/>
          <w:sz w:val="28"/>
          <w:szCs w:val="28"/>
        </w:rPr>
        <w:t xml:space="preserve"> АНО ДО «Модный дом детского творчества.</w:t>
      </w:r>
    </w:p>
    <w:p w:rsidR="00474C7F" w:rsidRDefault="00474C7F"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474C7F">
        <w:rPr>
          <w:rFonts w:ascii="Times New Roman" w:hAnsi="Times New Roman" w:cs="Times New Roman"/>
          <w:sz w:val="28"/>
          <w:szCs w:val="28"/>
        </w:rPr>
        <w:t>8</w:t>
      </w:r>
      <w:r w:rsidR="004F151C" w:rsidRPr="00E976CE">
        <w:rPr>
          <w:rFonts w:ascii="Times New Roman" w:hAnsi="Times New Roman" w:cs="Times New Roman"/>
          <w:sz w:val="28"/>
          <w:szCs w:val="28"/>
        </w:rPr>
        <w:t>.</w:t>
      </w:r>
      <w:r w:rsidR="00E976CE">
        <w:rPr>
          <w:rFonts w:ascii="Times New Roman" w:hAnsi="Times New Roman" w:cs="Times New Roman"/>
          <w:sz w:val="28"/>
          <w:szCs w:val="28"/>
        </w:rPr>
        <w:t xml:space="preserve"> </w:t>
      </w:r>
      <w:r w:rsidR="004F151C" w:rsidRPr="00E976CE">
        <w:rPr>
          <w:rFonts w:ascii="Times New Roman" w:hAnsi="Times New Roman" w:cs="Times New Roman"/>
          <w:sz w:val="28"/>
          <w:szCs w:val="28"/>
        </w:rPr>
        <w:t>Победителям</w:t>
      </w:r>
      <w:r w:rsidR="004F151C">
        <w:rPr>
          <w:rFonts w:ascii="Times New Roman" w:hAnsi="Times New Roman" w:cs="Times New Roman"/>
          <w:sz w:val="28"/>
          <w:szCs w:val="28"/>
        </w:rPr>
        <w:t xml:space="preserve"> будут вручены дипломы победителей</w:t>
      </w:r>
      <w:r w:rsidRPr="00474C7F">
        <w:rPr>
          <w:rFonts w:ascii="Times New Roman" w:hAnsi="Times New Roman" w:cs="Times New Roman"/>
          <w:sz w:val="28"/>
          <w:szCs w:val="28"/>
        </w:rPr>
        <w:t xml:space="preserve"> </w:t>
      </w:r>
      <w:r>
        <w:rPr>
          <w:rFonts w:ascii="Times New Roman" w:hAnsi="Times New Roman" w:cs="Times New Roman"/>
          <w:sz w:val="28"/>
          <w:szCs w:val="28"/>
        </w:rPr>
        <w:t>и ценные призы:</w:t>
      </w:r>
    </w:p>
    <w:p w:rsidR="00474C7F" w:rsidRDefault="00474C7F"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за первое место – ноутбук;</w:t>
      </w:r>
    </w:p>
    <w:p w:rsidR="00474C7F" w:rsidRDefault="00474C7F"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за второе место – планшет;</w:t>
      </w:r>
    </w:p>
    <w:p w:rsidR="004F151C" w:rsidRDefault="00474C7F"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027C4">
        <w:rPr>
          <w:rFonts w:ascii="Times New Roman" w:hAnsi="Times New Roman" w:cs="Times New Roman"/>
          <w:sz w:val="28"/>
          <w:szCs w:val="28"/>
        </w:rPr>
        <w:t>за третье место</w:t>
      </w:r>
      <w:r w:rsidR="00B027C4" w:rsidRPr="00F74C4D">
        <w:rPr>
          <w:rFonts w:ascii="Times New Roman" w:hAnsi="Times New Roman" w:cs="Times New Roman"/>
          <w:sz w:val="28"/>
          <w:szCs w:val="28"/>
        </w:rPr>
        <w:t xml:space="preserve"> – </w:t>
      </w:r>
      <w:r>
        <w:rPr>
          <w:rFonts w:ascii="Times New Roman" w:hAnsi="Times New Roman" w:cs="Times New Roman"/>
          <w:sz w:val="28"/>
          <w:szCs w:val="28"/>
        </w:rPr>
        <w:t>телефон</w:t>
      </w:r>
      <w:r w:rsidR="004F151C">
        <w:rPr>
          <w:rFonts w:ascii="Times New Roman" w:hAnsi="Times New Roman" w:cs="Times New Roman"/>
          <w:sz w:val="28"/>
          <w:szCs w:val="28"/>
        </w:rPr>
        <w:t>.</w:t>
      </w:r>
    </w:p>
    <w:p w:rsidR="00717D2D" w:rsidRDefault="001F6AA3"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 номинации, где определяется единственный победитель, - премия в размере 20 000 рублей.</w:t>
      </w:r>
    </w:p>
    <w:p w:rsidR="004F151C" w:rsidRPr="00B163F4" w:rsidRDefault="004F151C"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 Участникам будут вручены дипломы участников.</w:t>
      </w:r>
    </w:p>
    <w:p w:rsidR="004F151C" w:rsidRDefault="004F151C" w:rsidP="00EE149A">
      <w:pPr>
        <w:spacing w:after="0" w:line="240" w:lineRule="auto"/>
        <w:ind w:firstLine="709"/>
        <w:contextualSpacing/>
        <w:jc w:val="both"/>
        <w:rPr>
          <w:rFonts w:ascii="Times New Roman" w:hAnsi="Times New Roman" w:cs="Times New Roman"/>
          <w:sz w:val="28"/>
          <w:szCs w:val="28"/>
        </w:rPr>
      </w:pPr>
    </w:p>
    <w:p w:rsidR="00BE32A3" w:rsidRDefault="004F151C" w:rsidP="004F151C">
      <w:pPr>
        <w:spacing w:after="0" w:line="240" w:lineRule="auto"/>
        <w:ind w:firstLine="709"/>
        <w:contextualSpacing/>
        <w:jc w:val="center"/>
        <w:rPr>
          <w:rFonts w:ascii="Times New Roman" w:hAnsi="Times New Roman" w:cs="Times New Roman"/>
          <w:b/>
          <w:sz w:val="28"/>
          <w:szCs w:val="28"/>
        </w:rPr>
      </w:pPr>
      <w:r w:rsidRPr="005F7443">
        <w:rPr>
          <w:rFonts w:ascii="Times New Roman" w:hAnsi="Times New Roman" w:cs="Times New Roman"/>
          <w:b/>
          <w:sz w:val="28"/>
          <w:szCs w:val="28"/>
        </w:rPr>
        <w:t>4</w:t>
      </w:r>
      <w:r w:rsidR="0007378F" w:rsidRPr="005F7443">
        <w:rPr>
          <w:rFonts w:ascii="Times New Roman" w:hAnsi="Times New Roman" w:cs="Times New Roman"/>
          <w:b/>
          <w:sz w:val="28"/>
          <w:szCs w:val="28"/>
        </w:rPr>
        <w:t>.</w:t>
      </w:r>
      <w:r w:rsidR="00270138">
        <w:rPr>
          <w:rFonts w:ascii="Times New Roman" w:hAnsi="Times New Roman" w:cs="Times New Roman"/>
          <w:sz w:val="28"/>
          <w:szCs w:val="28"/>
        </w:rPr>
        <w:t xml:space="preserve"> </w:t>
      </w:r>
      <w:r w:rsidR="0007378F" w:rsidRPr="004F151C">
        <w:rPr>
          <w:rFonts w:ascii="Times New Roman" w:hAnsi="Times New Roman" w:cs="Times New Roman"/>
          <w:b/>
          <w:sz w:val="28"/>
          <w:szCs w:val="28"/>
        </w:rPr>
        <w:t>Номинации К</w:t>
      </w:r>
      <w:r w:rsidRPr="004F151C">
        <w:rPr>
          <w:rFonts w:ascii="Times New Roman" w:hAnsi="Times New Roman" w:cs="Times New Roman"/>
          <w:b/>
          <w:sz w:val="28"/>
          <w:szCs w:val="28"/>
        </w:rPr>
        <w:t>онкурса</w:t>
      </w:r>
    </w:p>
    <w:p w:rsidR="00E3686A" w:rsidRDefault="00E3686A" w:rsidP="004F151C">
      <w:pPr>
        <w:spacing w:after="0" w:line="240" w:lineRule="auto"/>
        <w:ind w:firstLine="709"/>
        <w:contextualSpacing/>
        <w:jc w:val="center"/>
        <w:rPr>
          <w:rFonts w:ascii="Times New Roman" w:hAnsi="Times New Roman" w:cs="Times New Roman"/>
          <w:b/>
          <w:sz w:val="28"/>
          <w:szCs w:val="28"/>
        </w:rPr>
      </w:pPr>
    </w:p>
    <w:p w:rsidR="00B027C4" w:rsidRDefault="005F7443" w:rsidP="00B163F4">
      <w:pPr>
        <w:spacing w:after="0" w:line="240" w:lineRule="auto"/>
        <w:ind w:firstLine="709"/>
        <w:contextualSpacing/>
        <w:jc w:val="both"/>
        <w:rPr>
          <w:rFonts w:ascii="Times New Roman" w:hAnsi="Times New Roman" w:cs="Times New Roman"/>
          <w:sz w:val="28"/>
          <w:szCs w:val="28"/>
        </w:rPr>
      </w:pPr>
      <w:r w:rsidRPr="00076911">
        <w:rPr>
          <w:rFonts w:ascii="Times New Roman" w:hAnsi="Times New Roman" w:cs="Times New Roman"/>
          <w:b/>
          <w:sz w:val="28"/>
          <w:szCs w:val="28"/>
        </w:rPr>
        <w:t>Первая номинация</w:t>
      </w:r>
      <w:r w:rsidRPr="00076911">
        <w:rPr>
          <w:rFonts w:ascii="Times New Roman" w:hAnsi="Times New Roman" w:cs="Times New Roman"/>
          <w:sz w:val="28"/>
          <w:szCs w:val="28"/>
        </w:rPr>
        <w:t xml:space="preserve">: </w:t>
      </w:r>
      <w:r w:rsidR="001B4A20" w:rsidRPr="00076911">
        <w:rPr>
          <w:rFonts w:ascii="Times New Roman" w:hAnsi="Times New Roman" w:cs="Times New Roman"/>
          <w:sz w:val="28"/>
          <w:szCs w:val="28"/>
        </w:rPr>
        <w:t>«</w:t>
      </w:r>
      <w:r w:rsidR="00B027C4">
        <w:rPr>
          <w:rFonts w:ascii="Times New Roman" w:hAnsi="Times New Roman" w:cs="Times New Roman"/>
          <w:sz w:val="28"/>
          <w:szCs w:val="28"/>
        </w:rPr>
        <w:t>Энергия в масках</w:t>
      </w:r>
      <w:r w:rsidR="008F0A6B" w:rsidRPr="00076911">
        <w:rPr>
          <w:rFonts w:ascii="Times New Roman" w:hAnsi="Times New Roman" w:cs="Times New Roman"/>
          <w:sz w:val="28"/>
          <w:szCs w:val="28"/>
        </w:rPr>
        <w:t xml:space="preserve">» (для </w:t>
      </w:r>
      <w:r w:rsidR="00B027C4">
        <w:rPr>
          <w:rFonts w:ascii="Times New Roman" w:hAnsi="Times New Roman" w:cs="Times New Roman"/>
          <w:sz w:val="28"/>
          <w:szCs w:val="28"/>
        </w:rPr>
        <w:t>работников атомных производств</w:t>
      </w:r>
      <w:r w:rsidR="008F0A6B" w:rsidRPr="00076911">
        <w:rPr>
          <w:rFonts w:ascii="Times New Roman" w:hAnsi="Times New Roman" w:cs="Times New Roman"/>
          <w:sz w:val="28"/>
          <w:szCs w:val="28"/>
        </w:rPr>
        <w:t>).</w:t>
      </w:r>
      <w:r w:rsidR="00B027C4">
        <w:rPr>
          <w:rFonts w:ascii="Times New Roman" w:hAnsi="Times New Roman" w:cs="Times New Roman"/>
          <w:sz w:val="28"/>
          <w:szCs w:val="28"/>
        </w:rPr>
        <w:t xml:space="preserve"> </w:t>
      </w:r>
    </w:p>
    <w:p w:rsidR="005F7443" w:rsidRPr="00076911" w:rsidRDefault="005F7443" w:rsidP="00B163F4">
      <w:pPr>
        <w:spacing w:after="0" w:line="240" w:lineRule="auto"/>
        <w:ind w:firstLine="709"/>
        <w:contextualSpacing/>
        <w:jc w:val="both"/>
        <w:rPr>
          <w:rFonts w:ascii="Times New Roman" w:hAnsi="Times New Roman" w:cs="Times New Roman"/>
          <w:sz w:val="28"/>
          <w:szCs w:val="28"/>
        </w:rPr>
      </w:pPr>
      <w:r w:rsidRPr="00076911">
        <w:rPr>
          <w:rFonts w:ascii="Times New Roman" w:hAnsi="Times New Roman" w:cs="Times New Roman"/>
          <w:b/>
          <w:sz w:val="28"/>
          <w:szCs w:val="28"/>
        </w:rPr>
        <w:t>Вторая номинация</w:t>
      </w:r>
      <w:r w:rsidRPr="00076911">
        <w:rPr>
          <w:rFonts w:ascii="Times New Roman" w:hAnsi="Times New Roman" w:cs="Times New Roman"/>
          <w:sz w:val="28"/>
          <w:szCs w:val="28"/>
        </w:rPr>
        <w:t xml:space="preserve">: </w:t>
      </w:r>
      <w:r w:rsidR="00076911" w:rsidRPr="00076911">
        <w:rPr>
          <w:rFonts w:ascii="Times New Roman" w:hAnsi="Times New Roman" w:cs="Times New Roman"/>
          <w:sz w:val="28"/>
          <w:szCs w:val="28"/>
        </w:rPr>
        <w:t>«</w:t>
      </w:r>
      <w:r w:rsidR="00717D2D">
        <w:rPr>
          <w:rFonts w:ascii="Times New Roman" w:hAnsi="Times New Roman" w:cs="Times New Roman"/>
          <w:sz w:val="28"/>
          <w:szCs w:val="28"/>
        </w:rPr>
        <w:t>Дыхание моды</w:t>
      </w:r>
      <w:r w:rsidR="00076911" w:rsidRPr="00076911">
        <w:rPr>
          <w:rFonts w:ascii="Times New Roman" w:hAnsi="Times New Roman" w:cs="Times New Roman"/>
          <w:sz w:val="28"/>
          <w:szCs w:val="28"/>
        </w:rPr>
        <w:t>» (</w:t>
      </w:r>
      <w:r w:rsidR="00717D2D">
        <w:rPr>
          <w:rFonts w:ascii="Times New Roman" w:hAnsi="Times New Roman" w:cs="Times New Roman"/>
          <w:sz w:val="28"/>
          <w:szCs w:val="28"/>
        </w:rPr>
        <w:t>для офисных работников</w:t>
      </w:r>
      <w:r w:rsidR="00076911" w:rsidRPr="00076911">
        <w:rPr>
          <w:rFonts w:ascii="Times New Roman" w:hAnsi="Times New Roman" w:cs="Times New Roman"/>
          <w:sz w:val="28"/>
          <w:szCs w:val="28"/>
        </w:rPr>
        <w:t>)</w:t>
      </w:r>
      <w:r w:rsidR="00130749" w:rsidRPr="00076911">
        <w:rPr>
          <w:rFonts w:ascii="Times New Roman" w:hAnsi="Times New Roman" w:cs="Times New Roman"/>
          <w:sz w:val="28"/>
          <w:szCs w:val="28"/>
        </w:rPr>
        <w:t>.</w:t>
      </w:r>
    </w:p>
    <w:p w:rsidR="005F7443" w:rsidRPr="00076911" w:rsidRDefault="005F7443" w:rsidP="00B163F4">
      <w:pPr>
        <w:spacing w:after="0" w:line="240" w:lineRule="auto"/>
        <w:ind w:firstLine="709"/>
        <w:contextualSpacing/>
        <w:jc w:val="both"/>
        <w:rPr>
          <w:rFonts w:ascii="Times New Roman" w:hAnsi="Times New Roman" w:cs="Times New Roman"/>
          <w:sz w:val="28"/>
          <w:szCs w:val="28"/>
        </w:rPr>
      </w:pPr>
      <w:r w:rsidRPr="00076911">
        <w:rPr>
          <w:rFonts w:ascii="Times New Roman" w:hAnsi="Times New Roman" w:cs="Times New Roman"/>
          <w:b/>
          <w:sz w:val="28"/>
          <w:szCs w:val="28"/>
        </w:rPr>
        <w:t>Третья номинация</w:t>
      </w:r>
      <w:r w:rsidRPr="00076911">
        <w:rPr>
          <w:rFonts w:ascii="Times New Roman" w:hAnsi="Times New Roman" w:cs="Times New Roman"/>
          <w:sz w:val="28"/>
          <w:szCs w:val="28"/>
        </w:rPr>
        <w:t xml:space="preserve">: </w:t>
      </w:r>
      <w:r w:rsidR="00076911" w:rsidRPr="00076911">
        <w:rPr>
          <w:rFonts w:ascii="Times New Roman" w:hAnsi="Times New Roman" w:cs="Times New Roman"/>
          <w:sz w:val="28"/>
          <w:szCs w:val="28"/>
        </w:rPr>
        <w:t>«</w:t>
      </w:r>
      <w:r w:rsidR="00B027C4" w:rsidRPr="00717D2D">
        <w:rPr>
          <w:rFonts w:ascii="Times New Roman" w:hAnsi="Times New Roman" w:cs="Times New Roman"/>
          <w:sz w:val="28"/>
          <w:szCs w:val="28"/>
        </w:rPr>
        <w:t>Мас</w:t>
      </w:r>
      <w:r w:rsidR="00717D2D" w:rsidRPr="00717D2D">
        <w:rPr>
          <w:rFonts w:ascii="Times New Roman" w:hAnsi="Times New Roman" w:cs="Times New Roman"/>
          <w:sz w:val="28"/>
          <w:szCs w:val="28"/>
        </w:rPr>
        <w:t>к</w:t>
      </w:r>
      <w:r w:rsidR="00B027C4" w:rsidRPr="00717D2D">
        <w:rPr>
          <w:rFonts w:ascii="Times New Roman" w:hAnsi="Times New Roman" w:cs="Times New Roman"/>
          <w:sz w:val="28"/>
          <w:szCs w:val="28"/>
          <w:lang w:val="en-US"/>
        </w:rPr>
        <w:t>ART</w:t>
      </w:r>
      <w:r w:rsidR="00076911" w:rsidRPr="00717D2D">
        <w:rPr>
          <w:rFonts w:ascii="Times New Roman" w:hAnsi="Times New Roman" w:cs="Times New Roman"/>
          <w:sz w:val="28"/>
          <w:szCs w:val="28"/>
        </w:rPr>
        <w:t>»</w:t>
      </w:r>
      <w:r w:rsidR="00076911" w:rsidRPr="00076911">
        <w:rPr>
          <w:rFonts w:ascii="Times New Roman" w:hAnsi="Times New Roman" w:cs="Times New Roman"/>
          <w:sz w:val="28"/>
          <w:szCs w:val="28"/>
        </w:rPr>
        <w:t xml:space="preserve"> (маска как элемент </w:t>
      </w:r>
      <w:r w:rsidR="00717D2D">
        <w:rPr>
          <w:rFonts w:ascii="Times New Roman" w:hAnsi="Times New Roman" w:cs="Times New Roman"/>
          <w:sz w:val="28"/>
          <w:szCs w:val="28"/>
        </w:rPr>
        <w:t>праздничного костюма</w:t>
      </w:r>
      <w:r w:rsidR="00076911" w:rsidRPr="00076911">
        <w:rPr>
          <w:rFonts w:ascii="Times New Roman" w:hAnsi="Times New Roman" w:cs="Times New Roman"/>
          <w:sz w:val="28"/>
          <w:szCs w:val="28"/>
        </w:rPr>
        <w:t>)</w:t>
      </w:r>
      <w:r w:rsidR="00076911">
        <w:rPr>
          <w:rFonts w:ascii="Times New Roman" w:hAnsi="Times New Roman" w:cs="Times New Roman"/>
          <w:sz w:val="28"/>
          <w:szCs w:val="28"/>
        </w:rPr>
        <w:t>.</w:t>
      </w:r>
    </w:p>
    <w:p w:rsidR="00076911" w:rsidRDefault="005F7443" w:rsidP="00CF7541">
      <w:pPr>
        <w:spacing w:after="0" w:line="240" w:lineRule="auto"/>
        <w:ind w:firstLine="709"/>
        <w:contextualSpacing/>
        <w:jc w:val="both"/>
        <w:rPr>
          <w:rFonts w:ascii="Times New Roman" w:hAnsi="Times New Roman" w:cs="Times New Roman"/>
          <w:sz w:val="28"/>
          <w:szCs w:val="28"/>
        </w:rPr>
      </w:pPr>
      <w:r w:rsidRPr="00076911">
        <w:rPr>
          <w:rFonts w:ascii="Times New Roman" w:hAnsi="Times New Roman" w:cs="Times New Roman"/>
          <w:b/>
          <w:sz w:val="28"/>
          <w:szCs w:val="28"/>
        </w:rPr>
        <w:t>Четвертая номинация</w:t>
      </w:r>
      <w:r w:rsidRPr="00076911">
        <w:rPr>
          <w:rFonts w:ascii="Times New Roman" w:hAnsi="Times New Roman" w:cs="Times New Roman"/>
          <w:sz w:val="28"/>
          <w:szCs w:val="28"/>
        </w:rPr>
        <w:t xml:space="preserve">: </w:t>
      </w:r>
      <w:r w:rsidR="00076911" w:rsidRPr="00935E41">
        <w:rPr>
          <w:rFonts w:ascii="Times New Roman" w:hAnsi="Times New Roman" w:cs="Times New Roman"/>
          <w:sz w:val="28"/>
          <w:szCs w:val="28"/>
        </w:rPr>
        <w:t xml:space="preserve">«Виртуальная маска» (разработка дизайна маски в форме дополненной реальности для соцсетей ВКонтакте, Одноклассники и </w:t>
      </w:r>
      <w:r w:rsidR="00076911" w:rsidRPr="00935E41">
        <w:rPr>
          <w:rFonts w:ascii="Times New Roman" w:hAnsi="Times New Roman" w:cs="Times New Roman"/>
          <w:sz w:val="28"/>
          <w:szCs w:val="28"/>
          <w:lang w:val="en-US"/>
        </w:rPr>
        <w:t>Instagram</w:t>
      </w:r>
      <w:r w:rsidR="00717D2D">
        <w:rPr>
          <w:rFonts w:ascii="Times New Roman" w:hAnsi="Times New Roman" w:cs="Times New Roman"/>
          <w:sz w:val="28"/>
          <w:szCs w:val="28"/>
        </w:rPr>
        <w:t>)</w:t>
      </w:r>
      <w:r w:rsidR="00B13FC3" w:rsidRPr="00E976CE">
        <w:rPr>
          <w:rFonts w:ascii="Times New Roman" w:hAnsi="Times New Roman" w:cs="Times New Roman"/>
          <w:sz w:val="28"/>
          <w:szCs w:val="28"/>
        </w:rPr>
        <w:t>.</w:t>
      </w:r>
      <w:r w:rsidR="00CF7541" w:rsidRPr="00935E41">
        <w:rPr>
          <w:rFonts w:ascii="Times New Roman" w:hAnsi="Times New Roman" w:cs="Times New Roman"/>
          <w:sz w:val="28"/>
          <w:szCs w:val="28"/>
        </w:rPr>
        <w:t xml:space="preserve"> Тройку победителей из числа конкурсантов определит голосование пользователей соцсети ВКонтакте</w:t>
      </w:r>
      <w:r w:rsidR="00B13FC3">
        <w:rPr>
          <w:rFonts w:ascii="Times New Roman" w:hAnsi="Times New Roman" w:cs="Times New Roman"/>
          <w:sz w:val="28"/>
          <w:szCs w:val="28"/>
        </w:rPr>
        <w:t xml:space="preserve"> </w:t>
      </w:r>
      <w:r w:rsidR="00B13FC3" w:rsidRPr="00E976CE">
        <w:rPr>
          <w:rFonts w:ascii="Times New Roman" w:hAnsi="Times New Roman" w:cs="Times New Roman"/>
          <w:sz w:val="28"/>
          <w:szCs w:val="28"/>
        </w:rPr>
        <w:t>и</w:t>
      </w:r>
      <w:r w:rsidR="00CF7541" w:rsidRPr="00935E41">
        <w:rPr>
          <w:rFonts w:ascii="Times New Roman" w:hAnsi="Times New Roman" w:cs="Times New Roman"/>
          <w:sz w:val="28"/>
          <w:szCs w:val="28"/>
        </w:rPr>
        <w:t xml:space="preserve"> в официальных сообществах </w:t>
      </w:r>
      <w:r w:rsidR="00717D2D">
        <w:rPr>
          <w:rFonts w:ascii="Times New Roman" w:hAnsi="Times New Roman" w:cs="Times New Roman"/>
          <w:sz w:val="28"/>
          <w:szCs w:val="28"/>
        </w:rPr>
        <w:t xml:space="preserve">Модного дома, </w:t>
      </w:r>
      <w:r w:rsidR="00717D2D" w:rsidRPr="00AE5F0F">
        <w:rPr>
          <w:rFonts w:ascii="Times New Roman" w:hAnsi="Times New Roman" w:cs="Times New Roman"/>
          <w:sz w:val="28"/>
          <w:szCs w:val="28"/>
        </w:rPr>
        <w:t>«АТОМНЫЕ ГОРОДА»</w:t>
      </w:r>
      <w:r w:rsidR="00717D2D">
        <w:rPr>
          <w:rFonts w:ascii="Times New Roman" w:hAnsi="Times New Roman" w:cs="Times New Roman"/>
          <w:sz w:val="28"/>
          <w:szCs w:val="28"/>
        </w:rPr>
        <w:t xml:space="preserve">, </w:t>
      </w:r>
      <w:r w:rsidR="00CF7541" w:rsidRPr="00935E41">
        <w:rPr>
          <w:rFonts w:ascii="Times New Roman" w:hAnsi="Times New Roman" w:cs="Times New Roman"/>
          <w:sz w:val="28"/>
          <w:szCs w:val="28"/>
        </w:rPr>
        <w:t xml:space="preserve">Фонда и с учётом мнения членов Конкурсного жюри. Каждый член жюри </w:t>
      </w:r>
      <w:r w:rsidR="00CF7541" w:rsidRPr="00935E41">
        <w:rPr>
          <w:rFonts w:ascii="Times New Roman" w:hAnsi="Times New Roman" w:cs="Times New Roman"/>
          <w:color w:val="000000"/>
          <w:sz w:val="28"/>
          <w:szCs w:val="28"/>
          <w:shd w:val="clear" w:color="auto" w:fill="FFFFFF"/>
        </w:rPr>
        <w:t>распределяет свои 100% голосов между тремя претендентами в пропорции 20\30\50. Пользователи ВК</w:t>
      </w:r>
      <w:r w:rsidR="00B13FC3" w:rsidRPr="00717D2D">
        <w:rPr>
          <w:rFonts w:ascii="Times New Roman" w:hAnsi="Times New Roman" w:cs="Times New Roman"/>
          <w:color w:val="000000"/>
          <w:sz w:val="28"/>
          <w:szCs w:val="28"/>
          <w:shd w:val="clear" w:color="auto" w:fill="FFFFFF"/>
        </w:rPr>
        <w:t>онтакте</w:t>
      </w:r>
      <w:r w:rsidR="00CF7541" w:rsidRPr="00935E41">
        <w:rPr>
          <w:rFonts w:ascii="Times New Roman" w:hAnsi="Times New Roman" w:cs="Times New Roman"/>
          <w:color w:val="000000"/>
          <w:sz w:val="28"/>
          <w:szCs w:val="28"/>
          <w:shd w:val="clear" w:color="auto" w:fill="FFFFFF"/>
        </w:rPr>
        <w:t xml:space="preserve"> голосуют за понравившуюся работу. Проценты от пользовательского голосования прибавляются к процентам жюри</w:t>
      </w:r>
      <w:r w:rsidR="00CF7541" w:rsidRPr="00935E41">
        <w:rPr>
          <w:rFonts w:ascii="Times New Roman" w:hAnsi="Times New Roman" w:cs="Times New Roman"/>
          <w:sz w:val="28"/>
          <w:szCs w:val="28"/>
        </w:rPr>
        <w:t>.</w:t>
      </w:r>
    </w:p>
    <w:p w:rsidR="001C1FDF" w:rsidRDefault="001C1FDF" w:rsidP="00CF7541">
      <w:pPr>
        <w:spacing w:after="0" w:line="240" w:lineRule="auto"/>
        <w:ind w:firstLine="709"/>
        <w:contextualSpacing/>
        <w:jc w:val="both"/>
        <w:rPr>
          <w:rFonts w:ascii="Times New Roman" w:hAnsi="Times New Roman" w:cs="Times New Roman"/>
          <w:sz w:val="28"/>
          <w:szCs w:val="28"/>
        </w:rPr>
      </w:pPr>
      <w:r w:rsidRPr="001C1FDF">
        <w:rPr>
          <w:rFonts w:ascii="Times New Roman" w:hAnsi="Times New Roman" w:cs="Times New Roman"/>
          <w:b/>
          <w:sz w:val="28"/>
          <w:szCs w:val="28"/>
        </w:rPr>
        <w:t>Пятая номинация:</w:t>
      </w:r>
      <w:r>
        <w:rPr>
          <w:rFonts w:ascii="Times New Roman" w:hAnsi="Times New Roman" w:cs="Times New Roman"/>
          <w:sz w:val="28"/>
          <w:szCs w:val="28"/>
        </w:rPr>
        <w:t xml:space="preserve"> «Детская маска» (участвуют все возрастные категории</w:t>
      </w:r>
      <w:r w:rsidR="00861088">
        <w:rPr>
          <w:rFonts w:ascii="Times New Roman" w:hAnsi="Times New Roman" w:cs="Times New Roman"/>
          <w:sz w:val="28"/>
          <w:szCs w:val="28"/>
        </w:rPr>
        <w:t xml:space="preserve"> </w:t>
      </w:r>
      <w:r>
        <w:rPr>
          <w:rFonts w:ascii="Times New Roman" w:hAnsi="Times New Roman" w:cs="Times New Roman"/>
          <w:sz w:val="28"/>
          <w:szCs w:val="28"/>
        </w:rPr>
        <w:t>для детей).</w:t>
      </w:r>
    </w:p>
    <w:p w:rsidR="00447D18" w:rsidRDefault="000C0401" w:rsidP="00447D1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Шес</w:t>
      </w:r>
      <w:r w:rsidR="00717D2D" w:rsidRPr="00717D2D">
        <w:rPr>
          <w:rFonts w:ascii="Times New Roman" w:hAnsi="Times New Roman" w:cs="Times New Roman"/>
          <w:b/>
          <w:sz w:val="28"/>
          <w:szCs w:val="28"/>
        </w:rPr>
        <w:t>тая номинация:</w:t>
      </w:r>
      <w:r w:rsidR="00717D2D">
        <w:rPr>
          <w:rFonts w:ascii="Times New Roman" w:hAnsi="Times New Roman" w:cs="Times New Roman"/>
          <w:sz w:val="28"/>
          <w:szCs w:val="28"/>
        </w:rPr>
        <w:t xml:space="preserve"> «Народная маска». Победителя определяют жители конкретного атомного города путем голосования на сайте города. Вторых и третьих мест в этой номинации не присуждается.</w:t>
      </w:r>
    </w:p>
    <w:p w:rsidR="00447D18" w:rsidRDefault="00447D18" w:rsidP="00447D18">
      <w:pPr>
        <w:spacing w:after="0" w:line="240" w:lineRule="auto"/>
        <w:ind w:firstLine="709"/>
        <w:contextualSpacing/>
        <w:jc w:val="both"/>
        <w:rPr>
          <w:rFonts w:ascii="Times New Roman" w:hAnsi="Times New Roman" w:cs="Times New Roman"/>
          <w:sz w:val="28"/>
          <w:szCs w:val="28"/>
        </w:rPr>
      </w:pPr>
    </w:p>
    <w:p w:rsidR="00447D18" w:rsidRDefault="005F7443" w:rsidP="00447D1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5</w:t>
      </w:r>
      <w:r w:rsidR="00B13792" w:rsidRPr="00B163F4">
        <w:rPr>
          <w:rFonts w:ascii="Times New Roman" w:hAnsi="Times New Roman" w:cs="Times New Roman"/>
          <w:b/>
          <w:sz w:val="28"/>
          <w:szCs w:val="28"/>
        </w:rPr>
        <w:t>.</w:t>
      </w:r>
      <w:r w:rsidR="00B41A5C" w:rsidRPr="00B163F4">
        <w:rPr>
          <w:rFonts w:ascii="Times New Roman" w:hAnsi="Times New Roman" w:cs="Times New Roman"/>
          <w:b/>
          <w:sz w:val="28"/>
          <w:szCs w:val="28"/>
        </w:rPr>
        <w:t xml:space="preserve"> Требования к конкурсным работам и критерии оценки</w:t>
      </w:r>
    </w:p>
    <w:p w:rsidR="00447D18" w:rsidRDefault="00447D18" w:rsidP="00447D18">
      <w:pPr>
        <w:spacing w:after="0" w:line="240" w:lineRule="auto"/>
        <w:ind w:firstLine="709"/>
        <w:contextualSpacing/>
        <w:jc w:val="both"/>
        <w:rPr>
          <w:rFonts w:ascii="Times New Roman" w:hAnsi="Times New Roman" w:cs="Times New Roman"/>
          <w:b/>
          <w:sz w:val="28"/>
          <w:szCs w:val="28"/>
        </w:rPr>
      </w:pPr>
    </w:p>
    <w:p w:rsidR="00447D18" w:rsidRDefault="005F7443" w:rsidP="00447D18">
      <w:pPr>
        <w:spacing w:after="0" w:line="240" w:lineRule="auto"/>
        <w:ind w:firstLine="709"/>
        <w:contextualSpacing/>
        <w:jc w:val="both"/>
        <w:rPr>
          <w:rFonts w:ascii="Times New Roman" w:hAnsi="Times New Roman" w:cs="Times New Roman"/>
          <w:sz w:val="28"/>
          <w:szCs w:val="28"/>
        </w:rPr>
      </w:pPr>
      <w:r w:rsidRPr="00717D2D">
        <w:rPr>
          <w:rFonts w:ascii="Times New Roman" w:hAnsi="Times New Roman" w:cs="Times New Roman"/>
          <w:sz w:val="28"/>
          <w:szCs w:val="28"/>
        </w:rPr>
        <w:t xml:space="preserve">5.1. </w:t>
      </w:r>
      <w:r w:rsidR="001B4A20" w:rsidRPr="00717D2D">
        <w:rPr>
          <w:rFonts w:ascii="Times New Roman" w:hAnsi="Times New Roman" w:cs="Times New Roman"/>
          <w:sz w:val="28"/>
          <w:szCs w:val="28"/>
        </w:rPr>
        <w:t>Тканевые маски</w:t>
      </w:r>
      <w:r w:rsidR="00A022BE">
        <w:rPr>
          <w:rFonts w:ascii="Times New Roman" w:hAnsi="Times New Roman" w:cs="Times New Roman"/>
          <w:sz w:val="28"/>
          <w:szCs w:val="28"/>
        </w:rPr>
        <w:t xml:space="preserve"> должны быть </w:t>
      </w:r>
      <w:r w:rsidR="00901A74" w:rsidRPr="00717D2D">
        <w:rPr>
          <w:rFonts w:ascii="Times New Roman" w:hAnsi="Times New Roman" w:cs="Times New Roman"/>
          <w:sz w:val="28"/>
          <w:szCs w:val="28"/>
        </w:rPr>
        <w:t>выполнен</w:t>
      </w:r>
      <w:r w:rsidR="00A022BE">
        <w:rPr>
          <w:rFonts w:ascii="Times New Roman" w:hAnsi="Times New Roman" w:cs="Times New Roman"/>
          <w:sz w:val="28"/>
          <w:szCs w:val="28"/>
        </w:rPr>
        <w:t>ы</w:t>
      </w:r>
      <w:r w:rsidR="00901A74" w:rsidRPr="00717D2D">
        <w:rPr>
          <w:rFonts w:ascii="Times New Roman" w:hAnsi="Times New Roman" w:cs="Times New Roman"/>
          <w:sz w:val="28"/>
          <w:szCs w:val="28"/>
        </w:rPr>
        <w:t xml:space="preserve"> в натуральный размер в живописной или декоративно-прикладной технике </w:t>
      </w:r>
      <w:r w:rsidR="001B4A20" w:rsidRPr="00717D2D">
        <w:rPr>
          <w:rFonts w:ascii="Times New Roman" w:hAnsi="Times New Roman" w:cs="Times New Roman"/>
          <w:sz w:val="28"/>
          <w:szCs w:val="28"/>
        </w:rPr>
        <w:t>(ситец, бязь, сатин, перкаль, лён, марля; для детской и чувст</w:t>
      </w:r>
      <w:r w:rsidR="0061785C" w:rsidRPr="00717D2D">
        <w:rPr>
          <w:rFonts w:ascii="Times New Roman" w:hAnsi="Times New Roman" w:cs="Times New Roman"/>
          <w:sz w:val="28"/>
          <w:szCs w:val="28"/>
        </w:rPr>
        <w:t xml:space="preserve">вительной кожи можно изготовить </w:t>
      </w:r>
      <w:r w:rsidR="001B4A20" w:rsidRPr="00717D2D">
        <w:rPr>
          <w:rFonts w:ascii="Times New Roman" w:hAnsi="Times New Roman" w:cs="Times New Roman"/>
          <w:sz w:val="28"/>
          <w:szCs w:val="28"/>
        </w:rPr>
        <w:t>из флане</w:t>
      </w:r>
      <w:r w:rsidR="0061785C" w:rsidRPr="00717D2D">
        <w:rPr>
          <w:rFonts w:ascii="Times New Roman" w:hAnsi="Times New Roman" w:cs="Times New Roman"/>
          <w:sz w:val="28"/>
          <w:szCs w:val="28"/>
        </w:rPr>
        <w:t>л</w:t>
      </w:r>
      <w:r w:rsidR="001F6AA3">
        <w:rPr>
          <w:rFonts w:ascii="Times New Roman" w:hAnsi="Times New Roman" w:cs="Times New Roman"/>
          <w:sz w:val="28"/>
          <w:szCs w:val="28"/>
        </w:rPr>
        <w:t>и или из трикотажной х/б ткани).</w:t>
      </w:r>
    </w:p>
    <w:p w:rsidR="00447D18" w:rsidRPr="00447D18" w:rsidRDefault="005F7443"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5.2. От одного уч</w:t>
      </w:r>
      <w:r w:rsidR="001F6AA3" w:rsidRPr="00447D18">
        <w:rPr>
          <w:rFonts w:ascii="Times New Roman" w:hAnsi="Times New Roman" w:cs="Times New Roman"/>
          <w:sz w:val="28"/>
          <w:szCs w:val="28"/>
        </w:rPr>
        <w:t>астника принимается одна работа, выполненная в ткани.</w:t>
      </w:r>
    </w:p>
    <w:p w:rsidR="00447D18" w:rsidRPr="00447D18" w:rsidRDefault="00B442E9"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 xml:space="preserve">5.3. </w:t>
      </w:r>
      <w:r w:rsidR="00901A74" w:rsidRPr="00447D18">
        <w:rPr>
          <w:rFonts w:ascii="Times New Roman" w:hAnsi="Times New Roman" w:cs="Times New Roman"/>
          <w:sz w:val="28"/>
          <w:szCs w:val="28"/>
        </w:rPr>
        <w:t>Каждая работа выкладывается на личной страниц</w:t>
      </w:r>
      <w:r w:rsidR="00A022BE">
        <w:rPr>
          <w:rFonts w:ascii="Times New Roman" w:hAnsi="Times New Roman" w:cs="Times New Roman"/>
          <w:sz w:val="28"/>
          <w:szCs w:val="28"/>
        </w:rPr>
        <w:t>е участника с ответом на вопрос «П</w:t>
      </w:r>
      <w:r w:rsidR="00901A74" w:rsidRPr="00447D18">
        <w:rPr>
          <w:rFonts w:ascii="Times New Roman" w:hAnsi="Times New Roman" w:cs="Times New Roman"/>
          <w:sz w:val="28"/>
          <w:szCs w:val="28"/>
        </w:rPr>
        <w:t>очему важно носить маску, чтобы остановить распространение коронавируса</w:t>
      </w:r>
      <w:r w:rsidR="00A022BE">
        <w:rPr>
          <w:rFonts w:ascii="Times New Roman" w:hAnsi="Times New Roman" w:cs="Times New Roman"/>
          <w:sz w:val="28"/>
          <w:szCs w:val="28"/>
        </w:rPr>
        <w:t>»</w:t>
      </w:r>
      <w:r w:rsidR="00901A74" w:rsidRPr="00447D18">
        <w:rPr>
          <w:rFonts w:ascii="Times New Roman" w:hAnsi="Times New Roman" w:cs="Times New Roman"/>
          <w:sz w:val="28"/>
          <w:szCs w:val="28"/>
        </w:rPr>
        <w:t xml:space="preserve"> и хэштегами конкурса #</w:t>
      </w:r>
      <w:r w:rsidR="001F6AA3" w:rsidRPr="00447D18">
        <w:rPr>
          <w:rFonts w:ascii="Times New Roman" w:hAnsi="Times New Roman" w:cs="Times New Roman"/>
          <w:sz w:val="28"/>
          <w:szCs w:val="28"/>
        </w:rPr>
        <w:t>АТОМНЫЕ_ГОРОДА/</w:t>
      </w:r>
      <w:r w:rsidR="00B35528" w:rsidRPr="00447D18">
        <w:rPr>
          <w:rFonts w:ascii="Times New Roman" w:hAnsi="Times New Roman" w:cs="Times New Roman"/>
          <w:sz w:val="28"/>
          <w:szCs w:val="28"/>
        </w:rPr>
        <w:t>АТР_</w:t>
      </w:r>
      <w:r w:rsidR="00901A74" w:rsidRPr="00447D18">
        <w:rPr>
          <w:rFonts w:ascii="Times New Roman" w:hAnsi="Times New Roman" w:cs="Times New Roman"/>
          <w:sz w:val="28"/>
          <w:szCs w:val="28"/>
        </w:rPr>
        <w:t>АЭС #Дом_Моды #</w:t>
      </w:r>
      <w:r w:rsidR="001F6AA3" w:rsidRPr="00447D18">
        <w:rPr>
          <w:rFonts w:ascii="Times New Roman" w:hAnsi="Times New Roman" w:cs="Times New Roman"/>
          <w:sz w:val="28"/>
          <w:szCs w:val="28"/>
        </w:rPr>
        <w:t>Надень_маску</w:t>
      </w:r>
      <w:r w:rsidR="00901A74" w:rsidRPr="00447D18">
        <w:rPr>
          <w:rFonts w:ascii="Times New Roman" w:hAnsi="Times New Roman" w:cs="Times New Roman"/>
          <w:sz w:val="28"/>
          <w:szCs w:val="28"/>
        </w:rPr>
        <w:t>#Береги_здоровье</w:t>
      </w:r>
      <w:r w:rsidR="00447D18" w:rsidRPr="00447D18">
        <w:rPr>
          <w:rFonts w:ascii="Times New Roman" w:hAnsi="Times New Roman" w:cs="Times New Roman"/>
          <w:sz w:val="28"/>
          <w:szCs w:val="28"/>
        </w:rPr>
        <w:t>.</w:t>
      </w:r>
    </w:p>
    <w:p w:rsidR="00447D18" w:rsidRPr="00447D18" w:rsidRDefault="005F7443"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5.4. Готовую маску необходимо сфотограф</w:t>
      </w:r>
      <w:r w:rsidR="00901A74" w:rsidRPr="00447D18">
        <w:rPr>
          <w:rFonts w:ascii="Times New Roman" w:hAnsi="Times New Roman" w:cs="Times New Roman"/>
          <w:sz w:val="28"/>
          <w:szCs w:val="28"/>
        </w:rPr>
        <w:t>ировать на человеке</w:t>
      </w:r>
      <w:r w:rsidR="001F6AA3" w:rsidRPr="00447D18">
        <w:rPr>
          <w:rFonts w:ascii="Times New Roman" w:hAnsi="Times New Roman" w:cs="Times New Roman"/>
          <w:sz w:val="28"/>
          <w:szCs w:val="28"/>
        </w:rPr>
        <w:t>, ф</w:t>
      </w:r>
      <w:r w:rsidR="00B442E9" w:rsidRPr="00447D18">
        <w:rPr>
          <w:rFonts w:ascii="Times New Roman" w:hAnsi="Times New Roman" w:cs="Times New Roman"/>
          <w:sz w:val="28"/>
          <w:szCs w:val="28"/>
        </w:rPr>
        <w:t>отографию</w:t>
      </w:r>
      <w:r w:rsidR="001F6AA3" w:rsidRPr="00447D18">
        <w:rPr>
          <w:rFonts w:ascii="Times New Roman" w:hAnsi="Times New Roman" w:cs="Times New Roman"/>
          <w:sz w:val="28"/>
          <w:szCs w:val="28"/>
        </w:rPr>
        <w:t xml:space="preserve"> направить </w:t>
      </w:r>
      <w:r w:rsidR="00E976CE" w:rsidRPr="00447D18">
        <w:rPr>
          <w:rFonts w:ascii="Times New Roman" w:hAnsi="Times New Roman" w:cs="Times New Roman"/>
          <w:sz w:val="28"/>
          <w:szCs w:val="28"/>
        </w:rPr>
        <w:t>на электронный адрес конкурса</w:t>
      </w:r>
      <w:r w:rsidRPr="00447D18">
        <w:rPr>
          <w:rFonts w:ascii="Times New Roman" w:hAnsi="Times New Roman" w:cs="Times New Roman"/>
          <w:sz w:val="28"/>
          <w:szCs w:val="28"/>
        </w:rPr>
        <w:t xml:space="preserve"> </w:t>
      </w:r>
      <w:hyperlink r:id="rId9" w:history="1">
        <w:r w:rsidR="001F6AA3" w:rsidRPr="00447D18">
          <w:rPr>
            <w:rStyle w:val="ac"/>
            <w:rFonts w:ascii="Times New Roman" w:hAnsi="Times New Roman" w:cs="Times New Roman"/>
            <w:color w:val="auto"/>
            <w:sz w:val="28"/>
            <w:szCs w:val="28"/>
            <w:lang w:val="en-US"/>
          </w:rPr>
          <w:t>maskamoda</w:t>
        </w:r>
        <w:r w:rsidR="001F6AA3" w:rsidRPr="00447D18">
          <w:rPr>
            <w:rStyle w:val="ac"/>
            <w:rFonts w:ascii="Times New Roman" w:hAnsi="Times New Roman" w:cs="Times New Roman"/>
            <w:color w:val="auto"/>
            <w:sz w:val="28"/>
            <w:szCs w:val="28"/>
          </w:rPr>
          <w:t>@</w:t>
        </w:r>
        <w:r w:rsidR="001F6AA3" w:rsidRPr="00447D18">
          <w:rPr>
            <w:rStyle w:val="ac"/>
            <w:rFonts w:ascii="Times New Roman" w:hAnsi="Times New Roman" w:cs="Times New Roman"/>
            <w:color w:val="auto"/>
            <w:sz w:val="28"/>
            <w:szCs w:val="28"/>
            <w:lang w:val="en-US"/>
          </w:rPr>
          <w:t>mail</w:t>
        </w:r>
        <w:r w:rsidR="001F6AA3" w:rsidRPr="00447D18">
          <w:rPr>
            <w:rStyle w:val="ac"/>
            <w:rFonts w:ascii="Times New Roman" w:hAnsi="Times New Roman" w:cs="Times New Roman"/>
            <w:color w:val="auto"/>
            <w:sz w:val="28"/>
            <w:szCs w:val="28"/>
          </w:rPr>
          <w:t>.</w:t>
        </w:r>
        <w:r w:rsidR="001F6AA3" w:rsidRPr="00447D18">
          <w:rPr>
            <w:rStyle w:val="ac"/>
            <w:rFonts w:ascii="Times New Roman" w:hAnsi="Times New Roman" w:cs="Times New Roman"/>
            <w:color w:val="auto"/>
            <w:sz w:val="28"/>
            <w:szCs w:val="28"/>
            <w:lang w:val="en-US"/>
          </w:rPr>
          <w:t>ru</w:t>
        </w:r>
      </w:hyperlink>
      <w:r w:rsidR="001F6AA3" w:rsidRPr="00447D18">
        <w:rPr>
          <w:rFonts w:ascii="Times New Roman" w:hAnsi="Times New Roman" w:cs="Times New Roman"/>
          <w:sz w:val="28"/>
          <w:szCs w:val="28"/>
        </w:rPr>
        <w:t>.</w:t>
      </w:r>
    </w:p>
    <w:p w:rsidR="00447D18" w:rsidRPr="00447D18" w:rsidRDefault="00447D18"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 xml:space="preserve">5.5. </w:t>
      </w:r>
      <w:r w:rsidR="001F6AA3" w:rsidRPr="00447D18">
        <w:rPr>
          <w:rFonts w:ascii="Times New Roman" w:hAnsi="Times New Roman" w:cs="Times New Roman"/>
          <w:sz w:val="28"/>
          <w:szCs w:val="28"/>
        </w:rPr>
        <w:t xml:space="preserve">Маски, победившие в конкурсе, необходимо передать кураторам проекта в каждом городе (информацию о кураторах передают главы городов </w:t>
      </w:r>
      <w:r w:rsidRPr="00447D18">
        <w:rPr>
          <w:rFonts w:ascii="Times New Roman" w:hAnsi="Times New Roman" w:cs="Times New Roman"/>
          <w:sz w:val="28"/>
          <w:szCs w:val="28"/>
        </w:rPr>
        <w:t xml:space="preserve">на электронный адрес конкурса </w:t>
      </w:r>
      <w:hyperlink r:id="rId10" w:history="1">
        <w:r w:rsidRPr="00447D18">
          <w:rPr>
            <w:rStyle w:val="ac"/>
            <w:rFonts w:ascii="Times New Roman" w:hAnsi="Times New Roman" w:cs="Times New Roman"/>
            <w:color w:val="auto"/>
            <w:sz w:val="28"/>
            <w:szCs w:val="28"/>
            <w:lang w:val="en-US"/>
          </w:rPr>
          <w:t>maskamoda</w:t>
        </w:r>
        <w:r w:rsidRPr="00447D18">
          <w:rPr>
            <w:rStyle w:val="ac"/>
            <w:rFonts w:ascii="Times New Roman" w:hAnsi="Times New Roman" w:cs="Times New Roman"/>
            <w:color w:val="auto"/>
            <w:sz w:val="28"/>
            <w:szCs w:val="28"/>
          </w:rPr>
          <w:t>@</w:t>
        </w:r>
        <w:r w:rsidRPr="00447D18">
          <w:rPr>
            <w:rStyle w:val="ac"/>
            <w:rFonts w:ascii="Times New Roman" w:hAnsi="Times New Roman" w:cs="Times New Roman"/>
            <w:color w:val="auto"/>
            <w:sz w:val="28"/>
            <w:szCs w:val="28"/>
            <w:lang w:val="en-US"/>
          </w:rPr>
          <w:t>mail</w:t>
        </w:r>
        <w:r w:rsidRPr="00447D18">
          <w:rPr>
            <w:rStyle w:val="ac"/>
            <w:rFonts w:ascii="Times New Roman" w:hAnsi="Times New Roman" w:cs="Times New Roman"/>
            <w:color w:val="auto"/>
            <w:sz w:val="28"/>
            <w:szCs w:val="28"/>
          </w:rPr>
          <w:t>.</w:t>
        </w:r>
        <w:r w:rsidRPr="00447D18">
          <w:rPr>
            <w:rStyle w:val="ac"/>
            <w:rFonts w:ascii="Times New Roman" w:hAnsi="Times New Roman" w:cs="Times New Roman"/>
            <w:color w:val="auto"/>
            <w:sz w:val="28"/>
            <w:szCs w:val="28"/>
            <w:lang w:val="en-US"/>
          </w:rPr>
          <w:t>ru</w:t>
        </w:r>
      </w:hyperlink>
      <w:r w:rsidRPr="00447D18">
        <w:rPr>
          <w:rFonts w:ascii="Times New Roman" w:hAnsi="Times New Roman" w:cs="Times New Roman"/>
          <w:sz w:val="28"/>
          <w:szCs w:val="28"/>
        </w:rPr>
        <w:t>).</w:t>
      </w:r>
    </w:p>
    <w:p w:rsidR="00447D18" w:rsidRPr="00447D18" w:rsidRDefault="00447D18"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5.6</w:t>
      </w:r>
      <w:r w:rsidR="001F6AA3" w:rsidRPr="00447D18">
        <w:rPr>
          <w:rFonts w:ascii="Times New Roman" w:hAnsi="Times New Roman" w:cs="Times New Roman"/>
          <w:sz w:val="28"/>
          <w:szCs w:val="28"/>
        </w:rPr>
        <w:t>. Так</w:t>
      </w:r>
      <w:r w:rsidR="00A46525" w:rsidRPr="00447D18">
        <w:rPr>
          <w:rFonts w:ascii="Times New Roman" w:hAnsi="Times New Roman" w:cs="Times New Roman"/>
          <w:sz w:val="28"/>
          <w:szCs w:val="28"/>
        </w:rPr>
        <w:t xml:space="preserve">же нужно заполнить анкету </w:t>
      </w:r>
      <w:r w:rsidR="00E976CE" w:rsidRPr="00447D18">
        <w:rPr>
          <w:rFonts w:ascii="Times New Roman" w:hAnsi="Times New Roman" w:cs="Times New Roman"/>
          <w:sz w:val="28"/>
          <w:szCs w:val="28"/>
        </w:rPr>
        <w:t xml:space="preserve">(Приложение 1) </w:t>
      </w:r>
      <w:r w:rsidR="00A46525" w:rsidRPr="00447D18">
        <w:rPr>
          <w:rFonts w:ascii="Times New Roman" w:hAnsi="Times New Roman" w:cs="Times New Roman"/>
          <w:sz w:val="28"/>
          <w:szCs w:val="28"/>
        </w:rPr>
        <w:t>и приложить фотографию</w:t>
      </w:r>
      <w:r w:rsidR="00E976CE" w:rsidRPr="00447D18">
        <w:rPr>
          <w:rFonts w:ascii="Times New Roman" w:hAnsi="Times New Roman" w:cs="Times New Roman"/>
          <w:sz w:val="28"/>
          <w:szCs w:val="28"/>
        </w:rPr>
        <w:t xml:space="preserve"> участника отдельным </w:t>
      </w:r>
      <w:r w:rsidRPr="00447D18">
        <w:rPr>
          <w:rFonts w:ascii="Times New Roman" w:hAnsi="Times New Roman" w:cs="Times New Roman"/>
          <w:sz w:val="28"/>
          <w:szCs w:val="28"/>
        </w:rPr>
        <w:t>файлом.</w:t>
      </w:r>
    </w:p>
    <w:p w:rsidR="00447D18" w:rsidRPr="00447D18" w:rsidRDefault="00447D18"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5.7</w:t>
      </w:r>
      <w:r w:rsidR="00251E6D" w:rsidRPr="00447D18">
        <w:rPr>
          <w:rFonts w:ascii="Times New Roman" w:hAnsi="Times New Roman" w:cs="Times New Roman"/>
          <w:sz w:val="28"/>
          <w:szCs w:val="28"/>
        </w:rPr>
        <w:t xml:space="preserve">. </w:t>
      </w:r>
      <w:r w:rsidR="001B0467" w:rsidRPr="00447D18">
        <w:rPr>
          <w:rFonts w:ascii="Times New Roman" w:hAnsi="Times New Roman" w:cs="Times New Roman"/>
          <w:sz w:val="28"/>
          <w:szCs w:val="28"/>
        </w:rPr>
        <w:t>Запись видеоприветствия</w:t>
      </w:r>
      <w:r w:rsidR="00251E6D" w:rsidRPr="00447D18">
        <w:rPr>
          <w:rFonts w:ascii="Times New Roman" w:hAnsi="Times New Roman" w:cs="Times New Roman"/>
          <w:sz w:val="28"/>
          <w:szCs w:val="28"/>
        </w:rPr>
        <w:t xml:space="preserve"> сохранять в форматах AVI, MOV, MPEG, МP4.</w:t>
      </w:r>
    </w:p>
    <w:p w:rsidR="00447D18" w:rsidRPr="00447D18" w:rsidRDefault="00447D18"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5.8.</w:t>
      </w:r>
      <w:r w:rsidR="00251E6D" w:rsidRPr="00447D18">
        <w:rPr>
          <w:rFonts w:ascii="Times New Roman" w:hAnsi="Times New Roman" w:cs="Times New Roman"/>
          <w:sz w:val="28"/>
          <w:szCs w:val="28"/>
        </w:rPr>
        <w:t xml:space="preserve"> Минимальное разрешение видеоролика – 480x360 для 4:3, 480x272 для 16:9, не ниже 240 px (пикселей). Ориентация – горизонтальная. </w:t>
      </w:r>
    </w:p>
    <w:p w:rsidR="00251E6D" w:rsidRPr="00447D18" w:rsidRDefault="00447D18" w:rsidP="00447D18">
      <w:pPr>
        <w:spacing w:after="0" w:line="240" w:lineRule="auto"/>
        <w:ind w:firstLine="709"/>
        <w:contextualSpacing/>
        <w:jc w:val="both"/>
        <w:rPr>
          <w:rFonts w:ascii="Times New Roman" w:hAnsi="Times New Roman" w:cs="Times New Roman"/>
          <w:sz w:val="28"/>
          <w:szCs w:val="28"/>
        </w:rPr>
      </w:pPr>
      <w:r w:rsidRPr="00447D18">
        <w:rPr>
          <w:rFonts w:ascii="Times New Roman" w:hAnsi="Times New Roman" w:cs="Times New Roman"/>
          <w:sz w:val="28"/>
          <w:szCs w:val="28"/>
        </w:rPr>
        <w:t xml:space="preserve">5.9. </w:t>
      </w:r>
      <w:r w:rsidR="00251E6D" w:rsidRPr="00447D18">
        <w:rPr>
          <w:rFonts w:ascii="Times New Roman" w:hAnsi="Times New Roman" w:cs="Times New Roman"/>
          <w:sz w:val="28"/>
          <w:szCs w:val="28"/>
        </w:rPr>
        <w:t>Продолжительнос</w:t>
      </w:r>
      <w:r w:rsidR="001B0467" w:rsidRPr="00447D18">
        <w:rPr>
          <w:rFonts w:ascii="Times New Roman" w:hAnsi="Times New Roman" w:cs="Times New Roman"/>
          <w:sz w:val="28"/>
          <w:szCs w:val="28"/>
        </w:rPr>
        <w:t xml:space="preserve">ть записи видеоролика </w:t>
      </w:r>
      <w:r>
        <w:rPr>
          <w:rFonts w:ascii="Times New Roman" w:hAnsi="Times New Roman" w:cs="Times New Roman"/>
          <w:sz w:val="28"/>
          <w:szCs w:val="28"/>
        </w:rPr>
        <w:t xml:space="preserve">– </w:t>
      </w:r>
      <w:r w:rsidR="001B0467" w:rsidRPr="00447D18">
        <w:rPr>
          <w:rFonts w:ascii="Times New Roman" w:hAnsi="Times New Roman" w:cs="Times New Roman"/>
          <w:sz w:val="28"/>
          <w:szCs w:val="28"/>
        </w:rPr>
        <w:t>не более 1</w:t>
      </w:r>
      <w:r w:rsidR="00251E6D" w:rsidRPr="00447D18">
        <w:rPr>
          <w:rFonts w:ascii="Times New Roman" w:hAnsi="Times New Roman" w:cs="Times New Roman"/>
          <w:sz w:val="28"/>
          <w:szCs w:val="28"/>
        </w:rPr>
        <w:t xml:space="preserve"> минут</w:t>
      </w:r>
      <w:r w:rsidR="001B0467" w:rsidRPr="00447D18">
        <w:rPr>
          <w:rFonts w:ascii="Times New Roman" w:hAnsi="Times New Roman" w:cs="Times New Roman"/>
          <w:sz w:val="28"/>
          <w:szCs w:val="28"/>
        </w:rPr>
        <w:t>ы</w:t>
      </w:r>
      <w:r w:rsidR="00251E6D" w:rsidRPr="00447D18">
        <w:rPr>
          <w:rFonts w:ascii="Times New Roman" w:hAnsi="Times New Roman" w:cs="Times New Roman"/>
          <w:sz w:val="28"/>
          <w:szCs w:val="28"/>
        </w:rPr>
        <w:t>.</w:t>
      </w:r>
    </w:p>
    <w:p w:rsidR="000A120A" w:rsidRPr="00B163F4" w:rsidRDefault="000A120A" w:rsidP="00B163F4">
      <w:pPr>
        <w:spacing w:after="0" w:line="240" w:lineRule="auto"/>
        <w:ind w:firstLine="708"/>
        <w:jc w:val="center"/>
        <w:rPr>
          <w:rFonts w:ascii="Times New Roman" w:hAnsi="Times New Roman" w:cs="Times New Roman"/>
          <w:b/>
          <w:sz w:val="28"/>
          <w:szCs w:val="28"/>
        </w:rPr>
      </w:pPr>
    </w:p>
    <w:p w:rsidR="005961E7" w:rsidRPr="00B163F4" w:rsidRDefault="00A46525" w:rsidP="00B163F4">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5961E7" w:rsidRPr="00B163F4">
        <w:rPr>
          <w:rFonts w:ascii="Times New Roman" w:hAnsi="Times New Roman" w:cs="Times New Roman"/>
          <w:b/>
          <w:sz w:val="28"/>
          <w:szCs w:val="28"/>
        </w:rPr>
        <w:t>. Жюри</w:t>
      </w:r>
    </w:p>
    <w:p w:rsidR="000A120A" w:rsidRPr="00B163F4" w:rsidRDefault="000A120A" w:rsidP="00B163F4">
      <w:pPr>
        <w:spacing w:after="0" w:line="240" w:lineRule="auto"/>
        <w:ind w:firstLine="708"/>
        <w:jc w:val="center"/>
        <w:rPr>
          <w:rFonts w:ascii="Times New Roman" w:hAnsi="Times New Roman" w:cs="Times New Roman"/>
          <w:b/>
          <w:sz w:val="28"/>
          <w:szCs w:val="28"/>
        </w:rPr>
      </w:pPr>
    </w:p>
    <w:p w:rsidR="000A120A" w:rsidRPr="00B163F4" w:rsidRDefault="00A46525"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B41A5C" w:rsidRPr="00B163F4">
        <w:rPr>
          <w:rFonts w:ascii="Times New Roman" w:hAnsi="Times New Roman" w:cs="Times New Roman"/>
          <w:sz w:val="28"/>
          <w:szCs w:val="28"/>
        </w:rPr>
        <w:t xml:space="preserve">. </w:t>
      </w:r>
      <w:r w:rsidR="00270138">
        <w:rPr>
          <w:rFonts w:ascii="Times New Roman" w:hAnsi="Times New Roman" w:cs="Times New Roman"/>
          <w:sz w:val="28"/>
          <w:szCs w:val="28"/>
        </w:rPr>
        <w:t>Соп</w:t>
      </w:r>
      <w:r w:rsidR="005961E7" w:rsidRPr="00B163F4">
        <w:rPr>
          <w:rFonts w:ascii="Times New Roman" w:hAnsi="Times New Roman" w:cs="Times New Roman"/>
          <w:sz w:val="28"/>
          <w:szCs w:val="28"/>
        </w:rPr>
        <w:t>ре</w:t>
      </w:r>
      <w:r w:rsidR="000A120A" w:rsidRPr="00B163F4">
        <w:rPr>
          <w:rFonts w:ascii="Times New Roman" w:hAnsi="Times New Roman" w:cs="Times New Roman"/>
          <w:sz w:val="28"/>
          <w:szCs w:val="28"/>
        </w:rPr>
        <w:t>дседател</w:t>
      </w:r>
      <w:r w:rsidR="00270138">
        <w:rPr>
          <w:rFonts w:ascii="Times New Roman" w:hAnsi="Times New Roman" w:cs="Times New Roman"/>
          <w:sz w:val="28"/>
          <w:szCs w:val="28"/>
        </w:rPr>
        <w:t>и</w:t>
      </w:r>
      <w:r w:rsidR="000A120A" w:rsidRPr="00B163F4">
        <w:rPr>
          <w:rFonts w:ascii="Times New Roman" w:hAnsi="Times New Roman" w:cs="Times New Roman"/>
          <w:sz w:val="28"/>
          <w:szCs w:val="28"/>
        </w:rPr>
        <w:t xml:space="preserve"> жюри:</w:t>
      </w:r>
    </w:p>
    <w:p w:rsidR="00447D18" w:rsidRDefault="00A46525" w:rsidP="00447D18">
      <w:pPr>
        <w:pStyle w:val="a4"/>
        <w:numPr>
          <w:ilvl w:val="0"/>
          <w:numId w:val="2"/>
        </w:numPr>
        <w:jc w:val="both"/>
        <w:rPr>
          <w:sz w:val="28"/>
          <w:szCs w:val="28"/>
        </w:rPr>
      </w:pPr>
      <w:r w:rsidRPr="00447D18">
        <w:rPr>
          <w:sz w:val="28"/>
          <w:szCs w:val="28"/>
        </w:rPr>
        <w:t>Цыганова Юлия Сергеевна – директор АНО ДО «Модный дом детского творчества», дизайнер одежды;</w:t>
      </w:r>
    </w:p>
    <w:p w:rsidR="00447D18" w:rsidRDefault="0098667B" w:rsidP="00CE403D">
      <w:pPr>
        <w:pStyle w:val="a4"/>
        <w:numPr>
          <w:ilvl w:val="0"/>
          <w:numId w:val="2"/>
        </w:numPr>
        <w:jc w:val="both"/>
        <w:rPr>
          <w:sz w:val="28"/>
          <w:szCs w:val="28"/>
        </w:rPr>
      </w:pPr>
      <w:r w:rsidRPr="00447D18">
        <w:rPr>
          <w:sz w:val="28"/>
          <w:szCs w:val="28"/>
        </w:rPr>
        <w:t>Фролова Марина Николаевна – генеральный директор НП «Информационный Альянс АТОМНЫЕ ГОРОДА»</w:t>
      </w:r>
      <w:r w:rsidR="00E976CE" w:rsidRPr="00447D18">
        <w:rPr>
          <w:sz w:val="28"/>
          <w:szCs w:val="28"/>
        </w:rPr>
        <w:t>;</w:t>
      </w:r>
    </w:p>
    <w:p w:rsidR="0098667B" w:rsidRPr="00447D18" w:rsidRDefault="0098667B" w:rsidP="00CE403D">
      <w:pPr>
        <w:pStyle w:val="a4"/>
        <w:numPr>
          <w:ilvl w:val="0"/>
          <w:numId w:val="2"/>
        </w:numPr>
        <w:jc w:val="both"/>
        <w:rPr>
          <w:sz w:val="28"/>
          <w:szCs w:val="28"/>
        </w:rPr>
      </w:pPr>
      <w:r w:rsidRPr="00447D18">
        <w:rPr>
          <w:sz w:val="28"/>
          <w:szCs w:val="28"/>
        </w:rPr>
        <w:t xml:space="preserve">Нетяга Николай Николаевич </w:t>
      </w:r>
      <w:r w:rsidR="00447D18">
        <w:rPr>
          <w:sz w:val="28"/>
          <w:szCs w:val="28"/>
        </w:rPr>
        <w:t>– председатель фонда «АТР АЭС».</w:t>
      </w:r>
    </w:p>
    <w:p w:rsidR="00E3686A" w:rsidRDefault="00E3686A" w:rsidP="00B163F4">
      <w:pPr>
        <w:spacing w:after="0" w:line="240" w:lineRule="auto"/>
        <w:ind w:firstLine="709"/>
        <w:contextualSpacing/>
        <w:jc w:val="both"/>
        <w:rPr>
          <w:rFonts w:ascii="Times New Roman" w:hAnsi="Times New Roman" w:cs="Times New Roman"/>
          <w:sz w:val="28"/>
          <w:szCs w:val="28"/>
        </w:rPr>
      </w:pPr>
    </w:p>
    <w:p w:rsidR="000A120A" w:rsidRPr="00B163F4" w:rsidRDefault="00A46525" w:rsidP="00B163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0A120A" w:rsidRPr="00B163F4">
        <w:rPr>
          <w:rFonts w:ascii="Times New Roman" w:hAnsi="Times New Roman" w:cs="Times New Roman"/>
          <w:sz w:val="28"/>
          <w:szCs w:val="28"/>
        </w:rPr>
        <w:t>.</w:t>
      </w:r>
      <w:r>
        <w:rPr>
          <w:rFonts w:ascii="Times New Roman" w:hAnsi="Times New Roman" w:cs="Times New Roman"/>
          <w:sz w:val="28"/>
          <w:szCs w:val="28"/>
        </w:rPr>
        <w:t>2</w:t>
      </w:r>
      <w:r w:rsidR="000A120A" w:rsidRPr="00B163F4">
        <w:rPr>
          <w:rFonts w:ascii="Times New Roman" w:hAnsi="Times New Roman" w:cs="Times New Roman"/>
          <w:sz w:val="28"/>
          <w:szCs w:val="28"/>
        </w:rPr>
        <w:t xml:space="preserve">. </w:t>
      </w:r>
      <w:r w:rsidR="00DD6F17" w:rsidRPr="00B163F4">
        <w:rPr>
          <w:rFonts w:ascii="Times New Roman" w:hAnsi="Times New Roman" w:cs="Times New Roman"/>
          <w:sz w:val="28"/>
          <w:szCs w:val="28"/>
        </w:rPr>
        <w:t>Члены ж</w:t>
      </w:r>
      <w:r w:rsidR="000A120A" w:rsidRPr="00B163F4">
        <w:rPr>
          <w:rFonts w:ascii="Times New Roman" w:hAnsi="Times New Roman" w:cs="Times New Roman"/>
          <w:sz w:val="28"/>
          <w:szCs w:val="28"/>
        </w:rPr>
        <w:t>юри:</w:t>
      </w:r>
    </w:p>
    <w:p w:rsidR="00D17644" w:rsidRPr="00447D18" w:rsidRDefault="001E6B2C" w:rsidP="00447D18">
      <w:pPr>
        <w:pStyle w:val="a4"/>
        <w:numPr>
          <w:ilvl w:val="0"/>
          <w:numId w:val="3"/>
        </w:numPr>
        <w:jc w:val="both"/>
        <w:rPr>
          <w:sz w:val="28"/>
          <w:szCs w:val="28"/>
        </w:rPr>
      </w:pPr>
      <w:r w:rsidRPr="00447D18">
        <w:rPr>
          <w:sz w:val="28"/>
          <w:szCs w:val="28"/>
        </w:rPr>
        <w:t xml:space="preserve">Гнатуш Светлана Алексеевна – художник-модельер, </w:t>
      </w:r>
      <w:r w:rsidR="00FB3BAD" w:rsidRPr="00447D18">
        <w:rPr>
          <w:sz w:val="28"/>
          <w:szCs w:val="28"/>
        </w:rPr>
        <w:t>член Творческого союза художников России, член Союза дизайнеров России, лауреат конкурса «Русский кутюрье» (Москва), лауреат конкурса «Азия Даусы!» (Алма-Ата), лауреат конкурсов искусства (Польша), обладатель звание «Мастер – золотые руки»;</w:t>
      </w:r>
    </w:p>
    <w:p w:rsidR="00FB3BAD" w:rsidRPr="00447D18" w:rsidRDefault="00FB3BAD" w:rsidP="00447D18">
      <w:pPr>
        <w:pStyle w:val="a4"/>
        <w:numPr>
          <w:ilvl w:val="0"/>
          <w:numId w:val="3"/>
        </w:numPr>
        <w:jc w:val="both"/>
        <w:rPr>
          <w:sz w:val="28"/>
          <w:szCs w:val="28"/>
        </w:rPr>
      </w:pPr>
      <w:r w:rsidRPr="00447D18">
        <w:rPr>
          <w:sz w:val="28"/>
          <w:szCs w:val="28"/>
        </w:rPr>
        <w:t>Гера Скандал – дизайнер одежды, фотограф, режиссер;</w:t>
      </w:r>
    </w:p>
    <w:p w:rsidR="00FB3BAD" w:rsidRPr="00447D18" w:rsidRDefault="00FB3BAD" w:rsidP="00447D18">
      <w:pPr>
        <w:pStyle w:val="a4"/>
        <w:numPr>
          <w:ilvl w:val="0"/>
          <w:numId w:val="3"/>
        </w:numPr>
        <w:jc w:val="both"/>
        <w:rPr>
          <w:sz w:val="28"/>
          <w:szCs w:val="28"/>
        </w:rPr>
      </w:pPr>
      <w:r w:rsidRPr="00447D18">
        <w:rPr>
          <w:sz w:val="28"/>
          <w:szCs w:val="28"/>
        </w:rPr>
        <w:t>Козлова Наталия Борисовна – историк костюма, международный обозреватель моды, тележурналист, писатель, Президент культурно-просветительского фонда «Магия моды», лауреат Премии г. Москвы по литературе и искусству-2018;</w:t>
      </w:r>
    </w:p>
    <w:p w:rsidR="00FB3BAD" w:rsidRPr="00447D18" w:rsidRDefault="00FB3BAD" w:rsidP="00447D18">
      <w:pPr>
        <w:pStyle w:val="a4"/>
        <w:numPr>
          <w:ilvl w:val="0"/>
          <w:numId w:val="3"/>
        </w:numPr>
        <w:jc w:val="both"/>
        <w:rPr>
          <w:sz w:val="28"/>
          <w:szCs w:val="28"/>
        </w:rPr>
      </w:pPr>
      <w:r w:rsidRPr="00447D18">
        <w:rPr>
          <w:sz w:val="28"/>
          <w:szCs w:val="28"/>
        </w:rPr>
        <w:t>Liska Katica - художник-керамист;</w:t>
      </w:r>
    </w:p>
    <w:p w:rsidR="00FB3BAD" w:rsidRPr="00447D18" w:rsidRDefault="00FB3BAD" w:rsidP="00447D18">
      <w:pPr>
        <w:pStyle w:val="a4"/>
        <w:numPr>
          <w:ilvl w:val="0"/>
          <w:numId w:val="3"/>
        </w:numPr>
        <w:jc w:val="both"/>
        <w:rPr>
          <w:sz w:val="28"/>
          <w:szCs w:val="28"/>
        </w:rPr>
      </w:pPr>
      <w:r w:rsidRPr="00447D18">
        <w:rPr>
          <w:sz w:val="28"/>
          <w:szCs w:val="28"/>
        </w:rPr>
        <w:t>Смирнова Лариса Петровна – директор Института дизайна РГУ им. А.Н. Косыгина</w:t>
      </w:r>
      <w:r w:rsidR="00717D2D" w:rsidRPr="00447D18">
        <w:rPr>
          <w:sz w:val="28"/>
          <w:szCs w:val="28"/>
        </w:rPr>
        <w:t>.</w:t>
      </w:r>
    </w:p>
    <w:p w:rsidR="00CE487F" w:rsidRPr="000C0401" w:rsidRDefault="00CE487F" w:rsidP="00B163F4">
      <w:pPr>
        <w:spacing w:after="0" w:line="240" w:lineRule="auto"/>
        <w:ind w:firstLine="708"/>
        <w:jc w:val="center"/>
        <w:rPr>
          <w:rFonts w:ascii="Times New Roman" w:hAnsi="Times New Roman" w:cs="Times New Roman"/>
          <w:b/>
          <w:sz w:val="28"/>
          <w:szCs w:val="28"/>
          <w:lang w:val="en-US"/>
        </w:rPr>
      </w:pPr>
    </w:p>
    <w:p w:rsidR="00E15D58" w:rsidRDefault="00A022BE" w:rsidP="00261DA7">
      <w:pPr>
        <w:spacing w:after="0" w:line="240" w:lineRule="auto"/>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7</w:t>
      </w:r>
      <w:r w:rsidR="00E15D58" w:rsidRPr="00B163F4">
        <w:rPr>
          <w:rFonts w:ascii="Times New Roman" w:eastAsia="Times New Roman" w:hAnsi="Times New Roman" w:cs="Times New Roman"/>
          <w:b/>
          <w:sz w:val="28"/>
          <w:szCs w:val="28"/>
          <w:shd w:val="clear" w:color="auto" w:fill="FFFFFF"/>
          <w:lang w:eastAsia="ru-RU"/>
        </w:rPr>
        <w:t>.</w:t>
      </w:r>
      <w:r w:rsidR="0012344C" w:rsidRPr="00B163F4">
        <w:rPr>
          <w:rFonts w:ascii="Times New Roman" w:eastAsia="Times New Roman" w:hAnsi="Times New Roman" w:cs="Times New Roman"/>
          <w:b/>
          <w:sz w:val="28"/>
          <w:szCs w:val="28"/>
          <w:shd w:val="clear" w:color="auto" w:fill="FFFFFF"/>
          <w:lang w:eastAsia="ru-RU"/>
        </w:rPr>
        <w:t xml:space="preserve"> </w:t>
      </w:r>
      <w:r w:rsidR="00E15D58" w:rsidRPr="00B163F4">
        <w:rPr>
          <w:rFonts w:ascii="Times New Roman" w:eastAsia="Times New Roman" w:hAnsi="Times New Roman" w:cs="Times New Roman"/>
          <w:b/>
          <w:sz w:val="28"/>
          <w:szCs w:val="28"/>
          <w:shd w:val="clear" w:color="auto" w:fill="FFFFFF"/>
          <w:lang w:eastAsia="ru-RU"/>
        </w:rPr>
        <w:t>Заключительные положения</w:t>
      </w:r>
    </w:p>
    <w:p w:rsidR="00B163F4" w:rsidRPr="00B163F4" w:rsidRDefault="00B163F4" w:rsidP="00B163F4">
      <w:pPr>
        <w:spacing w:after="0" w:line="240" w:lineRule="auto"/>
        <w:jc w:val="both"/>
        <w:rPr>
          <w:rFonts w:ascii="Times New Roman" w:hAnsi="Times New Roman" w:cs="Times New Roman"/>
          <w:b/>
          <w:sz w:val="28"/>
          <w:szCs w:val="28"/>
        </w:rPr>
      </w:pPr>
    </w:p>
    <w:p w:rsidR="00B163F4" w:rsidRDefault="00B163F4" w:rsidP="00B163F4">
      <w:pPr>
        <w:shd w:val="clear" w:color="auto" w:fill="FFFFFF"/>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022BE">
        <w:rPr>
          <w:rFonts w:ascii="Times New Roman" w:eastAsia="Times New Roman" w:hAnsi="Times New Roman" w:cs="Times New Roman"/>
          <w:sz w:val="28"/>
          <w:szCs w:val="28"/>
          <w:lang w:eastAsia="ru-RU"/>
        </w:rPr>
        <w:t>7</w:t>
      </w:r>
      <w:r w:rsidR="006F1B39" w:rsidRPr="00B163F4">
        <w:rPr>
          <w:rFonts w:ascii="Times New Roman" w:eastAsia="Times New Roman" w:hAnsi="Times New Roman" w:cs="Times New Roman"/>
          <w:sz w:val="28"/>
          <w:szCs w:val="28"/>
          <w:lang w:eastAsia="ru-RU"/>
        </w:rPr>
        <w:t xml:space="preserve">.1. Фонд </w:t>
      </w:r>
      <w:r w:rsidR="00E15D58" w:rsidRPr="00B163F4">
        <w:rPr>
          <w:rFonts w:ascii="Times New Roman" w:eastAsia="Times New Roman" w:hAnsi="Times New Roman" w:cs="Times New Roman"/>
          <w:sz w:val="28"/>
          <w:szCs w:val="28"/>
          <w:lang w:eastAsia="ru-RU"/>
        </w:rPr>
        <w:t>оставляет за собой право использовать работы, представленные для участия</w:t>
      </w:r>
      <w:r>
        <w:rPr>
          <w:rFonts w:ascii="Times New Roman" w:eastAsia="Times New Roman" w:hAnsi="Times New Roman" w:cs="Times New Roman"/>
          <w:sz w:val="28"/>
          <w:szCs w:val="28"/>
          <w:lang w:eastAsia="ru-RU"/>
        </w:rPr>
        <w:t xml:space="preserve"> в К</w:t>
      </w:r>
      <w:r w:rsidR="00E15D58" w:rsidRPr="00B163F4">
        <w:rPr>
          <w:rFonts w:ascii="Times New Roman" w:eastAsia="Times New Roman" w:hAnsi="Times New Roman" w:cs="Times New Roman"/>
          <w:sz w:val="28"/>
          <w:szCs w:val="28"/>
          <w:lang w:eastAsia="ru-RU"/>
        </w:rPr>
        <w:t>онкурсе, и информацию о них для размещения на безвозмездной основе в сети Интернет, в теле- и радиопередачах, на наружных рекламных носителях, для оф</w:t>
      </w:r>
      <w:r w:rsidR="00B41A5C" w:rsidRPr="00B163F4">
        <w:rPr>
          <w:rFonts w:ascii="Times New Roman" w:eastAsia="Times New Roman" w:hAnsi="Times New Roman" w:cs="Times New Roman"/>
          <w:sz w:val="28"/>
          <w:szCs w:val="28"/>
          <w:lang w:eastAsia="ru-RU"/>
        </w:rPr>
        <w:t>ормления интерьеров</w:t>
      </w:r>
      <w:r w:rsidR="00E15D58" w:rsidRPr="00B163F4">
        <w:rPr>
          <w:rFonts w:ascii="Times New Roman" w:eastAsia="Times New Roman" w:hAnsi="Times New Roman" w:cs="Times New Roman"/>
          <w:sz w:val="28"/>
          <w:szCs w:val="28"/>
          <w:lang w:eastAsia="ru-RU"/>
        </w:rPr>
        <w:t> зданий Концерна</w:t>
      </w:r>
      <w:r w:rsidR="006F1B39" w:rsidRPr="00B163F4">
        <w:rPr>
          <w:rFonts w:ascii="Times New Roman" w:eastAsia="Times New Roman" w:hAnsi="Times New Roman" w:cs="Times New Roman"/>
          <w:sz w:val="28"/>
          <w:szCs w:val="28"/>
          <w:lang w:eastAsia="ru-RU"/>
        </w:rPr>
        <w:t xml:space="preserve"> и Госкорпорации</w:t>
      </w:r>
      <w:r w:rsidR="00DD6F17" w:rsidRPr="00B163F4">
        <w:rPr>
          <w:rFonts w:ascii="Times New Roman" w:eastAsia="Times New Roman" w:hAnsi="Times New Roman" w:cs="Times New Roman"/>
          <w:sz w:val="28"/>
          <w:szCs w:val="28"/>
          <w:lang w:eastAsia="ru-RU"/>
        </w:rPr>
        <w:t xml:space="preserve"> «Росатом»</w:t>
      </w:r>
      <w:r w:rsidR="006F1B39" w:rsidRPr="00B163F4">
        <w:rPr>
          <w:rFonts w:ascii="Times New Roman" w:eastAsia="Times New Roman" w:hAnsi="Times New Roman" w:cs="Times New Roman"/>
          <w:sz w:val="28"/>
          <w:szCs w:val="28"/>
          <w:lang w:eastAsia="ru-RU"/>
        </w:rPr>
        <w:t>, проведений</w:t>
      </w:r>
      <w:r>
        <w:rPr>
          <w:rFonts w:ascii="Times New Roman" w:eastAsia="Times New Roman" w:hAnsi="Times New Roman" w:cs="Times New Roman"/>
          <w:sz w:val="28"/>
          <w:szCs w:val="28"/>
          <w:lang w:eastAsia="ru-RU"/>
        </w:rPr>
        <w:t xml:space="preserve"> общественно-значимых </w:t>
      </w:r>
      <w:r w:rsidR="00E15D58" w:rsidRPr="00B163F4">
        <w:rPr>
          <w:rFonts w:ascii="Times New Roman" w:eastAsia="Times New Roman" w:hAnsi="Times New Roman" w:cs="Times New Roman"/>
          <w:sz w:val="28"/>
          <w:szCs w:val="28"/>
          <w:lang w:eastAsia="ru-RU"/>
        </w:rPr>
        <w:t xml:space="preserve">мероприятий на территории Российской Федерации, а также </w:t>
      </w:r>
      <w:r w:rsidR="006F1B39" w:rsidRPr="00B163F4">
        <w:rPr>
          <w:rFonts w:ascii="Times New Roman" w:eastAsia="Times New Roman" w:hAnsi="Times New Roman" w:cs="Times New Roman"/>
          <w:sz w:val="28"/>
          <w:szCs w:val="28"/>
          <w:lang w:eastAsia="ru-RU"/>
        </w:rPr>
        <w:t>в публикациях</w:t>
      </w:r>
      <w:r w:rsidR="00E15D58" w:rsidRPr="00B163F4">
        <w:rPr>
          <w:rFonts w:ascii="Times New Roman" w:eastAsia="Times New Roman" w:hAnsi="Times New Roman" w:cs="Times New Roman"/>
          <w:sz w:val="28"/>
          <w:szCs w:val="28"/>
          <w:lang w:eastAsia="ru-RU"/>
        </w:rPr>
        <w:t xml:space="preserve"> в печатных средствах массовой информации, в том числе посвященных указанному конкурсу, а также в иных некоммерческих целях</w:t>
      </w:r>
      <w:r w:rsidR="006F1B39" w:rsidRPr="00B163F4">
        <w:rPr>
          <w:rFonts w:ascii="Times New Roman" w:eastAsia="Times New Roman" w:hAnsi="Times New Roman" w:cs="Times New Roman"/>
          <w:sz w:val="28"/>
          <w:szCs w:val="28"/>
          <w:lang w:eastAsia="ru-RU"/>
        </w:rPr>
        <w:t>,</w:t>
      </w:r>
      <w:r w:rsidR="00E15D58" w:rsidRPr="00B163F4">
        <w:rPr>
          <w:rFonts w:ascii="Times New Roman" w:eastAsia="Times New Roman" w:hAnsi="Times New Roman" w:cs="Times New Roman"/>
          <w:sz w:val="28"/>
          <w:szCs w:val="28"/>
          <w:lang w:eastAsia="ru-RU"/>
        </w:rPr>
        <w:t xml:space="preserve"> с обязательным указанием имени автора (соавторов) работы.</w:t>
      </w:r>
    </w:p>
    <w:p w:rsidR="00C20038" w:rsidRPr="00B163F4" w:rsidRDefault="00B163F4" w:rsidP="00B163F4">
      <w:pPr>
        <w:shd w:val="clear" w:color="auto" w:fill="FFFFFF"/>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022BE">
        <w:rPr>
          <w:rFonts w:ascii="Times New Roman" w:hAnsi="Times New Roman" w:cs="Times New Roman"/>
          <w:sz w:val="28"/>
          <w:szCs w:val="28"/>
          <w:lang w:eastAsia="ru-RU"/>
        </w:rPr>
        <w:t>7</w:t>
      </w:r>
      <w:r w:rsidR="00C20038" w:rsidRPr="00B163F4">
        <w:rPr>
          <w:rFonts w:ascii="Times New Roman" w:hAnsi="Times New Roman" w:cs="Times New Roman"/>
          <w:sz w:val="28"/>
          <w:szCs w:val="28"/>
          <w:lang w:eastAsia="ru-RU"/>
        </w:rPr>
        <w:t>.2. Подача работ для участия в Конкурсе означает согласие авторов и их законных представителей с условиями Конкурса. В случае предъявления требований третьих лиц, в том числе правообладателей авторских и смежных прав на представленную работу участник Конкурса либо же, в случаях, установленных законодательством Российской Федерации, его законные представители обязуются разрешать их лично и за собственный счет.</w:t>
      </w:r>
    </w:p>
    <w:p w:rsidR="00D9640E" w:rsidRDefault="00D9640E" w:rsidP="001C097C">
      <w:pPr>
        <w:jc w:val="both"/>
        <w:rPr>
          <w:rFonts w:ascii="Times New Roman" w:hAnsi="Times New Roman" w:cs="Times New Roman"/>
          <w:sz w:val="28"/>
          <w:szCs w:val="28"/>
        </w:rPr>
      </w:pPr>
    </w:p>
    <w:p w:rsidR="00D9640E" w:rsidRDefault="00D9640E" w:rsidP="001C097C">
      <w:pPr>
        <w:jc w:val="both"/>
        <w:rPr>
          <w:rFonts w:ascii="Times New Roman" w:hAnsi="Times New Roman" w:cs="Times New Roman"/>
          <w:sz w:val="28"/>
          <w:szCs w:val="28"/>
        </w:rPr>
      </w:pPr>
    </w:p>
    <w:p w:rsidR="00D9640E" w:rsidRDefault="00D9640E" w:rsidP="001C097C">
      <w:pPr>
        <w:jc w:val="both"/>
        <w:rPr>
          <w:rFonts w:ascii="Times New Roman" w:hAnsi="Times New Roman" w:cs="Times New Roman"/>
          <w:sz w:val="28"/>
          <w:szCs w:val="28"/>
        </w:rPr>
      </w:pPr>
    </w:p>
    <w:p w:rsidR="00D9640E" w:rsidRDefault="00D9640E"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E3686A" w:rsidRDefault="00E3686A" w:rsidP="001C097C">
      <w:pPr>
        <w:jc w:val="both"/>
        <w:rPr>
          <w:rFonts w:ascii="Times New Roman" w:hAnsi="Times New Roman" w:cs="Times New Roman"/>
          <w:sz w:val="28"/>
          <w:szCs w:val="28"/>
        </w:rPr>
      </w:pPr>
    </w:p>
    <w:p w:rsidR="00D9640E" w:rsidRDefault="00D9640E" w:rsidP="001C097C">
      <w:pPr>
        <w:jc w:val="both"/>
        <w:rPr>
          <w:rFonts w:ascii="Times New Roman" w:hAnsi="Times New Roman" w:cs="Times New Roman"/>
          <w:sz w:val="28"/>
          <w:szCs w:val="28"/>
        </w:rPr>
      </w:pPr>
    </w:p>
    <w:p w:rsidR="00A022BE" w:rsidRDefault="00A022BE" w:rsidP="00E3686A">
      <w:pPr>
        <w:spacing w:after="0" w:line="240" w:lineRule="auto"/>
        <w:ind w:left="7082" w:firstLine="6"/>
        <w:rPr>
          <w:rFonts w:ascii="Times New Roman" w:hAnsi="Times New Roman" w:cs="Times New Roman"/>
          <w:sz w:val="28"/>
          <w:szCs w:val="28"/>
        </w:rPr>
      </w:pPr>
    </w:p>
    <w:p w:rsidR="00A022BE" w:rsidRDefault="00A022BE" w:rsidP="00E3686A">
      <w:pPr>
        <w:spacing w:after="0" w:line="240" w:lineRule="auto"/>
        <w:ind w:left="7082" w:firstLine="6"/>
        <w:rPr>
          <w:rFonts w:ascii="Times New Roman" w:hAnsi="Times New Roman" w:cs="Times New Roman"/>
          <w:sz w:val="28"/>
          <w:szCs w:val="28"/>
        </w:rPr>
      </w:pPr>
    </w:p>
    <w:p w:rsidR="00A022BE" w:rsidRDefault="00A022BE" w:rsidP="00E3686A">
      <w:pPr>
        <w:spacing w:after="0" w:line="240" w:lineRule="auto"/>
        <w:ind w:left="7082" w:firstLine="6"/>
        <w:rPr>
          <w:rFonts w:ascii="Times New Roman" w:hAnsi="Times New Roman" w:cs="Times New Roman"/>
          <w:sz w:val="28"/>
          <w:szCs w:val="28"/>
        </w:rPr>
      </w:pPr>
    </w:p>
    <w:p w:rsidR="001C097C" w:rsidRDefault="001C097C" w:rsidP="00E3686A">
      <w:pPr>
        <w:spacing w:after="0" w:line="240" w:lineRule="auto"/>
        <w:ind w:left="7082" w:firstLine="6"/>
        <w:rPr>
          <w:rFonts w:ascii="Times New Roman" w:hAnsi="Times New Roman" w:cs="Times New Roman"/>
          <w:sz w:val="28"/>
          <w:szCs w:val="28"/>
        </w:rPr>
      </w:pPr>
      <w:r w:rsidRPr="001C097C">
        <w:rPr>
          <w:rFonts w:ascii="Times New Roman" w:hAnsi="Times New Roman" w:cs="Times New Roman"/>
          <w:sz w:val="28"/>
          <w:szCs w:val="28"/>
        </w:rPr>
        <w:t>Приложение 1</w:t>
      </w:r>
    </w:p>
    <w:p w:rsidR="00E3686A" w:rsidRPr="001C097C" w:rsidRDefault="00E3686A" w:rsidP="00E3686A">
      <w:pPr>
        <w:spacing w:after="0" w:line="240" w:lineRule="auto"/>
        <w:ind w:left="7082" w:firstLine="6"/>
        <w:rPr>
          <w:rFonts w:ascii="Times New Roman" w:hAnsi="Times New Roman" w:cs="Times New Roman"/>
          <w:b/>
          <w:sz w:val="28"/>
          <w:szCs w:val="28"/>
        </w:rPr>
      </w:pPr>
      <w:r>
        <w:rPr>
          <w:rFonts w:ascii="Times New Roman" w:hAnsi="Times New Roman" w:cs="Times New Roman"/>
          <w:sz w:val="28"/>
          <w:szCs w:val="28"/>
        </w:rPr>
        <w:t>к положению о проведении конкурса</w:t>
      </w:r>
    </w:p>
    <w:p w:rsidR="00E3686A" w:rsidRDefault="00E3686A" w:rsidP="001C097C">
      <w:pPr>
        <w:jc w:val="center"/>
        <w:rPr>
          <w:rFonts w:ascii="Times New Roman" w:hAnsi="Times New Roman" w:cs="Times New Roman"/>
          <w:b/>
          <w:sz w:val="28"/>
          <w:szCs w:val="28"/>
        </w:rPr>
      </w:pPr>
    </w:p>
    <w:p w:rsidR="001C097C" w:rsidRPr="001C097C" w:rsidRDefault="001C097C" w:rsidP="001C097C">
      <w:pPr>
        <w:jc w:val="center"/>
        <w:rPr>
          <w:rFonts w:ascii="Times New Roman" w:hAnsi="Times New Roman" w:cs="Times New Roman"/>
          <w:b/>
          <w:sz w:val="28"/>
          <w:szCs w:val="28"/>
        </w:rPr>
      </w:pPr>
      <w:r w:rsidRPr="001C097C">
        <w:rPr>
          <w:rFonts w:ascii="Times New Roman" w:hAnsi="Times New Roman" w:cs="Times New Roman"/>
          <w:b/>
          <w:sz w:val="28"/>
          <w:szCs w:val="28"/>
        </w:rPr>
        <w:t xml:space="preserve">Участник конкурса </w:t>
      </w:r>
      <w:r w:rsidR="00C852DD">
        <w:rPr>
          <w:rFonts w:ascii="Times New Roman" w:hAnsi="Times New Roman" w:cs="Times New Roman"/>
          <w:b/>
          <w:sz w:val="28"/>
          <w:szCs w:val="28"/>
        </w:rPr>
        <w:t>масок</w:t>
      </w:r>
    </w:p>
    <w:p w:rsidR="001C097C" w:rsidRPr="001C097C" w:rsidRDefault="001C097C" w:rsidP="001C097C">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06"/>
        <w:gridCol w:w="1454"/>
        <w:gridCol w:w="1013"/>
        <w:gridCol w:w="988"/>
        <w:gridCol w:w="1065"/>
        <w:gridCol w:w="1800"/>
        <w:gridCol w:w="1375"/>
        <w:gridCol w:w="1454"/>
      </w:tblGrid>
      <w:tr w:rsidR="001C097C" w:rsidRPr="001C097C" w:rsidTr="00EA5CC6">
        <w:tc>
          <w:tcPr>
            <w:tcW w:w="947" w:type="dxa"/>
          </w:tcPr>
          <w:p w:rsidR="001C097C" w:rsidRPr="001C097C" w:rsidRDefault="001C097C" w:rsidP="00EA5CC6">
            <w:pPr>
              <w:jc w:val="center"/>
            </w:pPr>
            <w:r w:rsidRPr="001C097C">
              <w:t>Город</w:t>
            </w:r>
          </w:p>
        </w:tc>
        <w:tc>
          <w:tcPr>
            <w:tcW w:w="1495" w:type="dxa"/>
          </w:tcPr>
          <w:p w:rsidR="001C097C" w:rsidRPr="001C097C" w:rsidRDefault="001C097C" w:rsidP="00EA5CC6">
            <w:pPr>
              <w:jc w:val="center"/>
            </w:pPr>
            <w:r w:rsidRPr="001C097C">
              <w:t>Ф.И.О. участника и контактная информация</w:t>
            </w:r>
          </w:p>
        </w:tc>
        <w:tc>
          <w:tcPr>
            <w:tcW w:w="1042" w:type="dxa"/>
          </w:tcPr>
          <w:p w:rsidR="001C097C" w:rsidRPr="001C097C" w:rsidRDefault="001C097C" w:rsidP="00EA5CC6">
            <w:pPr>
              <w:jc w:val="center"/>
            </w:pPr>
            <w:r w:rsidRPr="001C097C">
              <w:t xml:space="preserve">Возраст </w:t>
            </w:r>
          </w:p>
        </w:tc>
        <w:tc>
          <w:tcPr>
            <w:tcW w:w="1014" w:type="dxa"/>
          </w:tcPr>
          <w:p w:rsidR="001C097C" w:rsidRPr="001C097C" w:rsidRDefault="001C097C" w:rsidP="00EA5CC6">
            <w:pPr>
              <w:jc w:val="center"/>
            </w:pPr>
            <w:r w:rsidRPr="001C097C">
              <w:t>Размер одежды</w:t>
            </w:r>
          </w:p>
        </w:tc>
        <w:tc>
          <w:tcPr>
            <w:tcW w:w="1128" w:type="dxa"/>
          </w:tcPr>
          <w:p w:rsidR="001C097C" w:rsidRPr="001C097C" w:rsidRDefault="001C097C" w:rsidP="00EA5CC6">
            <w:pPr>
              <w:jc w:val="center"/>
            </w:pPr>
            <w:r w:rsidRPr="001C097C">
              <w:t>№ школы</w:t>
            </w:r>
          </w:p>
        </w:tc>
        <w:tc>
          <w:tcPr>
            <w:tcW w:w="1882" w:type="dxa"/>
          </w:tcPr>
          <w:p w:rsidR="001C097C" w:rsidRPr="001C097C" w:rsidRDefault="001C097C" w:rsidP="00EA5CC6">
            <w:pPr>
              <w:jc w:val="center"/>
            </w:pPr>
            <w:r w:rsidRPr="001C097C">
              <w:t>Ф.И.О. преподавателя и контактная информация</w:t>
            </w:r>
          </w:p>
        </w:tc>
        <w:tc>
          <w:tcPr>
            <w:tcW w:w="1418" w:type="dxa"/>
          </w:tcPr>
          <w:p w:rsidR="001C097C" w:rsidRPr="001C097C" w:rsidRDefault="001C097C" w:rsidP="00EA5CC6">
            <w:pPr>
              <w:jc w:val="center"/>
            </w:pPr>
            <w:r w:rsidRPr="001C097C">
              <w:t xml:space="preserve">Номинация </w:t>
            </w:r>
          </w:p>
        </w:tc>
        <w:tc>
          <w:tcPr>
            <w:tcW w:w="1495" w:type="dxa"/>
          </w:tcPr>
          <w:p w:rsidR="00261DA7" w:rsidRPr="001B0467" w:rsidRDefault="001C097C" w:rsidP="00261DA7">
            <w:pPr>
              <w:jc w:val="center"/>
            </w:pPr>
            <w:r w:rsidRPr="001C097C">
              <w:t>Краткая информация об участнике, фото</w:t>
            </w:r>
            <w:r w:rsidRPr="00261DA7">
              <w:t xml:space="preserve">, </w:t>
            </w:r>
            <w:r w:rsidR="00261DA7" w:rsidRPr="001B0467">
              <w:t>видео</w:t>
            </w:r>
          </w:p>
          <w:p w:rsidR="001C097C" w:rsidRPr="001C097C" w:rsidRDefault="00261DA7" w:rsidP="00261DA7">
            <w:pPr>
              <w:jc w:val="center"/>
            </w:pPr>
            <w:r w:rsidRPr="001B0467">
              <w:t>приветствие</w:t>
            </w:r>
          </w:p>
        </w:tc>
      </w:tr>
      <w:tr w:rsidR="001C097C" w:rsidRPr="001C097C" w:rsidTr="00EA5CC6">
        <w:tc>
          <w:tcPr>
            <w:tcW w:w="947" w:type="dxa"/>
          </w:tcPr>
          <w:p w:rsidR="001C097C" w:rsidRPr="001C097C" w:rsidRDefault="001C097C" w:rsidP="00EA5CC6">
            <w:pPr>
              <w:jc w:val="center"/>
              <w:rPr>
                <w:b/>
              </w:rPr>
            </w:pPr>
          </w:p>
        </w:tc>
        <w:tc>
          <w:tcPr>
            <w:tcW w:w="1495" w:type="dxa"/>
          </w:tcPr>
          <w:p w:rsidR="001C097C" w:rsidRPr="001C097C" w:rsidRDefault="001C097C" w:rsidP="00EA5CC6">
            <w:pPr>
              <w:jc w:val="center"/>
              <w:rPr>
                <w:b/>
              </w:rPr>
            </w:pPr>
          </w:p>
        </w:tc>
        <w:tc>
          <w:tcPr>
            <w:tcW w:w="1042" w:type="dxa"/>
          </w:tcPr>
          <w:p w:rsidR="001C097C" w:rsidRPr="001C097C" w:rsidRDefault="001C097C" w:rsidP="00EA5CC6">
            <w:pPr>
              <w:jc w:val="center"/>
              <w:rPr>
                <w:b/>
              </w:rPr>
            </w:pPr>
          </w:p>
        </w:tc>
        <w:tc>
          <w:tcPr>
            <w:tcW w:w="1014" w:type="dxa"/>
          </w:tcPr>
          <w:p w:rsidR="001C097C" w:rsidRPr="001C097C" w:rsidRDefault="001C097C" w:rsidP="00EA5CC6">
            <w:pPr>
              <w:jc w:val="center"/>
              <w:rPr>
                <w:b/>
              </w:rPr>
            </w:pPr>
          </w:p>
        </w:tc>
        <w:tc>
          <w:tcPr>
            <w:tcW w:w="1128" w:type="dxa"/>
          </w:tcPr>
          <w:p w:rsidR="001C097C" w:rsidRPr="001C097C" w:rsidRDefault="001C097C" w:rsidP="00EA5CC6">
            <w:pPr>
              <w:jc w:val="center"/>
              <w:rPr>
                <w:b/>
              </w:rPr>
            </w:pPr>
          </w:p>
        </w:tc>
        <w:tc>
          <w:tcPr>
            <w:tcW w:w="1882" w:type="dxa"/>
          </w:tcPr>
          <w:p w:rsidR="001C097C" w:rsidRPr="001C097C" w:rsidRDefault="001C097C" w:rsidP="00EA5CC6">
            <w:pPr>
              <w:jc w:val="center"/>
              <w:rPr>
                <w:b/>
              </w:rPr>
            </w:pPr>
          </w:p>
        </w:tc>
        <w:tc>
          <w:tcPr>
            <w:tcW w:w="1418" w:type="dxa"/>
          </w:tcPr>
          <w:p w:rsidR="001C097C" w:rsidRPr="001C097C" w:rsidRDefault="001C097C" w:rsidP="00EA5CC6">
            <w:pPr>
              <w:jc w:val="center"/>
              <w:rPr>
                <w:b/>
              </w:rPr>
            </w:pPr>
          </w:p>
        </w:tc>
        <w:tc>
          <w:tcPr>
            <w:tcW w:w="1495" w:type="dxa"/>
          </w:tcPr>
          <w:p w:rsidR="001C097C" w:rsidRPr="001C097C" w:rsidRDefault="001C097C" w:rsidP="00EA5CC6">
            <w:pPr>
              <w:jc w:val="center"/>
              <w:rPr>
                <w:b/>
              </w:rPr>
            </w:pPr>
          </w:p>
        </w:tc>
      </w:tr>
    </w:tbl>
    <w:p w:rsidR="005B132E" w:rsidRDefault="005B132E" w:rsidP="00EE149A"/>
    <w:sectPr w:rsidR="005B132E" w:rsidSect="00E3686A">
      <w:headerReference w:type="default" r:id="rId11"/>
      <w:pgSz w:w="11906" w:h="16838"/>
      <w:pgMar w:top="1134" w:right="707"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D3" w:rsidRDefault="00B431D3" w:rsidP="00E3686A">
      <w:pPr>
        <w:spacing w:after="0" w:line="240" w:lineRule="auto"/>
      </w:pPr>
      <w:r>
        <w:separator/>
      </w:r>
    </w:p>
  </w:endnote>
  <w:endnote w:type="continuationSeparator" w:id="0">
    <w:p w:rsidR="00B431D3" w:rsidRDefault="00B431D3" w:rsidP="00E3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D3" w:rsidRDefault="00B431D3" w:rsidP="00E3686A">
      <w:pPr>
        <w:spacing w:after="0" w:line="240" w:lineRule="auto"/>
      </w:pPr>
      <w:r>
        <w:separator/>
      </w:r>
    </w:p>
  </w:footnote>
  <w:footnote w:type="continuationSeparator" w:id="0">
    <w:p w:rsidR="00B431D3" w:rsidRDefault="00B431D3" w:rsidP="00E36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86376"/>
      <w:docPartObj>
        <w:docPartGallery w:val="Page Numbers (Top of Page)"/>
        <w:docPartUnique/>
      </w:docPartObj>
    </w:sdtPr>
    <w:sdtEndPr/>
    <w:sdtContent>
      <w:p w:rsidR="00E3686A" w:rsidRDefault="00E3686A">
        <w:pPr>
          <w:pStyle w:val="ad"/>
          <w:jc w:val="center"/>
        </w:pPr>
        <w:r w:rsidRPr="00E3686A">
          <w:rPr>
            <w:rFonts w:ascii="Times New Roman" w:hAnsi="Times New Roman" w:cs="Times New Roman"/>
            <w:sz w:val="28"/>
            <w:szCs w:val="28"/>
          </w:rPr>
          <w:fldChar w:fldCharType="begin"/>
        </w:r>
        <w:r w:rsidRPr="00E3686A">
          <w:rPr>
            <w:rFonts w:ascii="Times New Roman" w:hAnsi="Times New Roman" w:cs="Times New Roman"/>
            <w:sz w:val="28"/>
            <w:szCs w:val="28"/>
          </w:rPr>
          <w:instrText xml:space="preserve"> PAGE   \* MERGEFORMAT </w:instrText>
        </w:r>
        <w:r w:rsidRPr="00E3686A">
          <w:rPr>
            <w:rFonts w:ascii="Times New Roman" w:hAnsi="Times New Roman" w:cs="Times New Roman"/>
            <w:sz w:val="28"/>
            <w:szCs w:val="28"/>
          </w:rPr>
          <w:fldChar w:fldCharType="separate"/>
        </w:r>
        <w:r w:rsidR="00A022BE">
          <w:rPr>
            <w:rFonts w:ascii="Times New Roman" w:hAnsi="Times New Roman" w:cs="Times New Roman"/>
            <w:noProof/>
            <w:sz w:val="28"/>
            <w:szCs w:val="28"/>
          </w:rPr>
          <w:t>2</w:t>
        </w:r>
        <w:r w:rsidRPr="00E3686A">
          <w:rPr>
            <w:rFonts w:ascii="Times New Roman" w:hAnsi="Times New Roman" w:cs="Times New Roman"/>
            <w:sz w:val="28"/>
            <w:szCs w:val="28"/>
          </w:rPr>
          <w:fldChar w:fldCharType="end"/>
        </w:r>
      </w:p>
    </w:sdtContent>
  </w:sdt>
  <w:p w:rsidR="00E3686A" w:rsidRDefault="00E3686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355B8"/>
    <w:multiLevelType w:val="hybridMultilevel"/>
    <w:tmpl w:val="48E6F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C62490"/>
    <w:multiLevelType w:val="hybridMultilevel"/>
    <w:tmpl w:val="E5186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AEB12D2"/>
    <w:multiLevelType w:val="hybridMultilevel"/>
    <w:tmpl w:val="77FA1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58"/>
    <w:rsid w:val="00014B1C"/>
    <w:rsid w:val="00031670"/>
    <w:rsid w:val="00035220"/>
    <w:rsid w:val="0007378F"/>
    <w:rsid w:val="00076911"/>
    <w:rsid w:val="000A120A"/>
    <w:rsid w:val="000C0401"/>
    <w:rsid w:val="000C5D9A"/>
    <w:rsid w:val="000F73C9"/>
    <w:rsid w:val="0012344C"/>
    <w:rsid w:val="00130749"/>
    <w:rsid w:val="001328DB"/>
    <w:rsid w:val="00182392"/>
    <w:rsid w:val="00195551"/>
    <w:rsid w:val="001B0467"/>
    <w:rsid w:val="001B4A20"/>
    <w:rsid w:val="001C097C"/>
    <w:rsid w:val="001C1FDF"/>
    <w:rsid w:val="001E6B2C"/>
    <w:rsid w:val="001F6AA3"/>
    <w:rsid w:val="00240971"/>
    <w:rsid w:val="00251E6D"/>
    <w:rsid w:val="00261DA7"/>
    <w:rsid w:val="00270138"/>
    <w:rsid w:val="002F2589"/>
    <w:rsid w:val="0033322F"/>
    <w:rsid w:val="0035157C"/>
    <w:rsid w:val="0039213F"/>
    <w:rsid w:val="003A5AF7"/>
    <w:rsid w:val="003A6381"/>
    <w:rsid w:val="003C33CC"/>
    <w:rsid w:val="003C70AA"/>
    <w:rsid w:val="003F4EBE"/>
    <w:rsid w:val="0040059E"/>
    <w:rsid w:val="00401398"/>
    <w:rsid w:val="00415FFF"/>
    <w:rsid w:val="00426BAD"/>
    <w:rsid w:val="00441C74"/>
    <w:rsid w:val="0044750F"/>
    <w:rsid w:val="00447D18"/>
    <w:rsid w:val="00455BEB"/>
    <w:rsid w:val="00474C7F"/>
    <w:rsid w:val="004A5064"/>
    <w:rsid w:val="004F151C"/>
    <w:rsid w:val="004F3CB8"/>
    <w:rsid w:val="00516A3D"/>
    <w:rsid w:val="00594722"/>
    <w:rsid w:val="005961E7"/>
    <w:rsid w:val="005B132E"/>
    <w:rsid w:val="005C326F"/>
    <w:rsid w:val="005C6DC7"/>
    <w:rsid w:val="005F1FED"/>
    <w:rsid w:val="005F7443"/>
    <w:rsid w:val="0060301F"/>
    <w:rsid w:val="0061489D"/>
    <w:rsid w:val="006169EC"/>
    <w:rsid w:val="0061785C"/>
    <w:rsid w:val="006B3EED"/>
    <w:rsid w:val="006C4167"/>
    <w:rsid w:val="006C77B2"/>
    <w:rsid w:val="006F1071"/>
    <w:rsid w:val="006F1B39"/>
    <w:rsid w:val="00717500"/>
    <w:rsid w:val="00717D2D"/>
    <w:rsid w:val="007617E0"/>
    <w:rsid w:val="0078108D"/>
    <w:rsid w:val="00782B12"/>
    <w:rsid w:val="007E2FBC"/>
    <w:rsid w:val="007F72C7"/>
    <w:rsid w:val="00861088"/>
    <w:rsid w:val="008F0A6B"/>
    <w:rsid w:val="008F132D"/>
    <w:rsid w:val="0090162A"/>
    <w:rsid w:val="00901A74"/>
    <w:rsid w:val="00935E41"/>
    <w:rsid w:val="0098667B"/>
    <w:rsid w:val="009F12E2"/>
    <w:rsid w:val="009F536E"/>
    <w:rsid w:val="00A00936"/>
    <w:rsid w:val="00A022BE"/>
    <w:rsid w:val="00A06B5A"/>
    <w:rsid w:val="00A10BDD"/>
    <w:rsid w:val="00A152B3"/>
    <w:rsid w:val="00A15BBD"/>
    <w:rsid w:val="00A415DC"/>
    <w:rsid w:val="00A42835"/>
    <w:rsid w:val="00A43D51"/>
    <w:rsid w:val="00A46525"/>
    <w:rsid w:val="00A642F6"/>
    <w:rsid w:val="00AA677D"/>
    <w:rsid w:val="00AC0262"/>
    <w:rsid w:val="00AD3C6B"/>
    <w:rsid w:val="00AE0A7D"/>
    <w:rsid w:val="00AE5F0F"/>
    <w:rsid w:val="00AF7BEF"/>
    <w:rsid w:val="00B027C4"/>
    <w:rsid w:val="00B13792"/>
    <w:rsid w:val="00B13FC3"/>
    <w:rsid w:val="00B1511A"/>
    <w:rsid w:val="00B163F4"/>
    <w:rsid w:val="00B20BF3"/>
    <w:rsid w:val="00B35528"/>
    <w:rsid w:val="00B41A5C"/>
    <w:rsid w:val="00B431D3"/>
    <w:rsid w:val="00B442E9"/>
    <w:rsid w:val="00B506A7"/>
    <w:rsid w:val="00B52A20"/>
    <w:rsid w:val="00BA30DE"/>
    <w:rsid w:val="00BE0D2A"/>
    <w:rsid w:val="00BE32A3"/>
    <w:rsid w:val="00BE5920"/>
    <w:rsid w:val="00C12A7E"/>
    <w:rsid w:val="00C20038"/>
    <w:rsid w:val="00C37850"/>
    <w:rsid w:val="00C37F9F"/>
    <w:rsid w:val="00C6119D"/>
    <w:rsid w:val="00C852DD"/>
    <w:rsid w:val="00C92E5F"/>
    <w:rsid w:val="00CA65DA"/>
    <w:rsid w:val="00CC4DE7"/>
    <w:rsid w:val="00CE27DA"/>
    <w:rsid w:val="00CE487F"/>
    <w:rsid w:val="00CE5379"/>
    <w:rsid w:val="00CF7541"/>
    <w:rsid w:val="00D17644"/>
    <w:rsid w:val="00D33FE0"/>
    <w:rsid w:val="00D40719"/>
    <w:rsid w:val="00D51F84"/>
    <w:rsid w:val="00D62051"/>
    <w:rsid w:val="00D732F4"/>
    <w:rsid w:val="00D94B0A"/>
    <w:rsid w:val="00D9640E"/>
    <w:rsid w:val="00DB0BF7"/>
    <w:rsid w:val="00DC008E"/>
    <w:rsid w:val="00DD6F17"/>
    <w:rsid w:val="00E15D58"/>
    <w:rsid w:val="00E33765"/>
    <w:rsid w:val="00E3686A"/>
    <w:rsid w:val="00E37670"/>
    <w:rsid w:val="00E814AF"/>
    <w:rsid w:val="00E97645"/>
    <w:rsid w:val="00E976CE"/>
    <w:rsid w:val="00EA3825"/>
    <w:rsid w:val="00EC1209"/>
    <w:rsid w:val="00EC3F06"/>
    <w:rsid w:val="00EC6034"/>
    <w:rsid w:val="00EE149A"/>
    <w:rsid w:val="00F74C4D"/>
    <w:rsid w:val="00F806C1"/>
    <w:rsid w:val="00FB3BAD"/>
    <w:rsid w:val="00FD2813"/>
    <w:rsid w:val="00FE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8E757-A55A-4AB4-879E-09DE65F0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7F"/>
  </w:style>
  <w:style w:type="paragraph" w:styleId="1">
    <w:name w:val="heading 1"/>
    <w:basedOn w:val="a"/>
    <w:next w:val="a"/>
    <w:link w:val="10"/>
    <w:uiPriority w:val="9"/>
    <w:qFormat/>
    <w:rsid w:val="00FE1E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5D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344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7F9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37F9F"/>
    <w:rPr>
      <w:rFonts w:ascii="Segoe UI" w:hAnsi="Segoe UI" w:cs="Segoe UI"/>
      <w:sz w:val="18"/>
      <w:szCs w:val="18"/>
    </w:rPr>
  </w:style>
  <w:style w:type="character" w:styleId="a7">
    <w:name w:val="annotation reference"/>
    <w:basedOn w:val="a0"/>
    <w:uiPriority w:val="99"/>
    <w:semiHidden/>
    <w:unhideWhenUsed/>
    <w:rsid w:val="0040059E"/>
    <w:rPr>
      <w:sz w:val="16"/>
      <w:szCs w:val="16"/>
    </w:rPr>
  </w:style>
  <w:style w:type="paragraph" w:styleId="a8">
    <w:name w:val="annotation text"/>
    <w:basedOn w:val="a"/>
    <w:link w:val="a9"/>
    <w:uiPriority w:val="99"/>
    <w:semiHidden/>
    <w:unhideWhenUsed/>
    <w:rsid w:val="0040059E"/>
    <w:pPr>
      <w:spacing w:line="240" w:lineRule="auto"/>
    </w:pPr>
    <w:rPr>
      <w:sz w:val="20"/>
      <w:szCs w:val="20"/>
    </w:rPr>
  </w:style>
  <w:style w:type="character" w:customStyle="1" w:styleId="a9">
    <w:name w:val="Текст примечания Знак"/>
    <w:basedOn w:val="a0"/>
    <w:link w:val="a8"/>
    <w:uiPriority w:val="99"/>
    <w:semiHidden/>
    <w:rsid w:val="0040059E"/>
    <w:rPr>
      <w:sz w:val="20"/>
      <w:szCs w:val="20"/>
    </w:rPr>
  </w:style>
  <w:style w:type="paragraph" w:styleId="aa">
    <w:name w:val="annotation subject"/>
    <w:basedOn w:val="a8"/>
    <w:next w:val="a8"/>
    <w:link w:val="ab"/>
    <w:uiPriority w:val="99"/>
    <w:semiHidden/>
    <w:unhideWhenUsed/>
    <w:rsid w:val="0040059E"/>
    <w:rPr>
      <w:b/>
      <w:bCs/>
    </w:rPr>
  </w:style>
  <w:style w:type="character" w:customStyle="1" w:styleId="ab">
    <w:name w:val="Тема примечания Знак"/>
    <w:basedOn w:val="a9"/>
    <w:link w:val="aa"/>
    <w:uiPriority w:val="99"/>
    <w:semiHidden/>
    <w:rsid w:val="0040059E"/>
    <w:rPr>
      <w:b/>
      <w:bCs/>
      <w:sz w:val="20"/>
      <w:szCs w:val="20"/>
    </w:rPr>
  </w:style>
  <w:style w:type="character" w:styleId="ac">
    <w:name w:val="Hyperlink"/>
    <w:basedOn w:val="a0"/>
    <w:uiPriority w:val="99"/>
    <w:unhideWhenUsed/>
    <w:rsid w:val="0040059E"/>
    <w:rPr>
      <w:color w:val="0563C1" w:themeColor="hyperlink"/>
      <w:u w:val="single"/>
    </w:rPr>
  </w:style>
  <w:style w:type="character" w:customStyle="1" w:styleId="10">
    <w:name w:val="Заголовок 1 Знак"/>
    <w:basedOn w:val="a0"/>
    <w:link w:val="1"/>
    <w:uiPriority w:val="9"/>
    <w:rsid w:val="00FE1EAE"/>
    <w:rPr>
      <w:rFonts w:asciiTheme="majorHAnsi" w:eastAsiaTheme="majorEastAsia" w:hAnsiTheme="majorHAnsi" w:cstheme="majorBidi"/>
      <w:b/>
      <w:bCs/>
      <w:color w:val="2E74B5" w:themeColor="accent1" w:themeShade="BF"/>
      <w:sz w:val="28"/>
      <w:szCs w:val="28"/>
    </w:rPr>
  </w:style>
  <w:style w:type="paragraph" w:styleId="ad">
    <w:name w:val="header"/>
    <w:basedOn w:val="a"/>
    <w:link w:val="ae"/>
    <w:uiPriority w:val="99"/>
    <w:unhideWhenUsed/>
    <w:rsid w:val="00E3686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3686A"/>
  </w:style>
  <w:style w:type="paragraph" w:styleId="af">
    <w:name w:val="footer"/>
    <w:basedOn w:val="a"/>
    <w:link w:val="af0"/>
    <w:uiPriority w:val="99"/>
    <w:semiHidden/>
    <w:unhideWhenUsed/>
    <w:rsid w:val="00E3686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3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8825">
      <w:bodyDiv w:val="1"/>
      <w:marLeft w:val="0"/>
      <w:marRight w:val="0"/>
      <w:marTop w:val="0"/>
      <w:marBottom w:val="0"/>
      <w:divBdr>
        <w:top w:val="none" w:sz="0" w:space="0" w:color="auto"/>
        <w:left w:val="none" w:sz="0" w:space="0" w:color="auto"/>
        <w:bottom w:val="none" w:sz="0" w:space="0" w:color="auto"/>
        <w:right w:val="none" w:sz="0" w:space="0" w:color="auto"/>
      </w:divBdr>
    </w:div>
    <w:div w:id="20570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p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skamoda@mail.ru" TargetMode="External"/><Relationship Id="rId4" Type="http://schemas.openxmlformats.org/officeDocument/2006/relationships/settings" Target="settings.xml"/><Relationship Id="rId9" Type="http://schemas.openxmlformats.org/officeDocument/2006/relationships/hyperlink" Target="mailto:maskamod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351A-0459-4766-82F3-A1E944CB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Цыганова Юлия Сергеевна</dc:creator>
  <cp:lastModifiedBy>Чурилова Светлана Викторовна</cp:lastModifiedBy>
  <cp:revision>2</cp:revision>
  <cp:lastPrinted>2020-11-25T09:25:00Z</cp:lastPrinted>
  <dcterms:created xsi:type="dcterms:W3CDTF">2020-11-25T11:53:00Z</dcterms:created>
  <dcterms:modified xsi:type="dcterms:W3CDTF">2020-11-25T11:53:00Z</dcterms:modified>
</cp:coreProperties>
</file>