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60" w:rsidRPr="00604B60" w:rsidRDefault="00604B60" w:rsidP="00F95F18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noProof/>
          <w:color w:val="000000"/>
          <w:sz w:val="32"/>
          <w:szCs w:val="28"/>
        </w:rPr>
        <w:pict>
          <v:rect id="_x0000_s1026" style="position:absolute;left:0;text-align:left;margin-left:-40.95pt;margin-top:-45.45pt;width:565.5pt;height:810.75pt;z-index:-251659265" strokeweight="2.25pt"/>
        </w:pict>
      </w:r>
      <w:r w:rsidRPr="00604B60">
        <w:rPr>
          <w:b/>
          <w:bCs/>
          <w:color w:val="000000"/>
          <w:sz w:val="32"/>
          <w:szCs w:val="28"/>
        </w:rPr>
        <w:t>Конфликтная ситуация. Пути выхода</w:t>
      </w:r>
    </w:p>
    <w:p w:rsidR="00F95F18" w:rsidRPr="00604B60" w:rsidRDefault="00F95F18" w:rsidP="00F95F18">
      <w:pPr>
        <w:pStyle w:val="a3"/>
        <w:shd w:val="clear" w:color="auto" w:fill="FFFFFF"/>
        <w:jc w:val="center"/>
        <w:rPr>
          <w:color w:val="000000"/>
          <w:sz w:val="32"/>
          <w:szCs w:val="28"/>
        </w:rPr>
      </w:pPr>
      <w:r w:rsidRPr="00604B60">
        <w:rPr>
          <w:b/>
          <w:bCs/>
          <w:color w:val="000000"/>
          <w:sz w:val="32"/>
          <w:szCs w:val="28"/>
        </w:rPr>
        <w:t>ПАМЯТКА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b/>
          <w:color w:val="000000"/>
          <w:sz w:val="32"/>
          <w:szCs w:val="28"/>
        </w:rPr>
        <w:t>Друзья!</w:t>
      </w:r>
      <w:r w:rsidRPr="00604B60">
        <w:rPr>
          <w:color w:val="000000"/>
          <w:sz w:val="32"/>
          <w:szCs w:val="28"/>
        </w:rPr>
        <w:t xml:space="preserve"> Конфликтная ситуация может коренным образом изменить вашу жизнь! Постарайтесь, чтобы эти изменения были в лучшую сторону!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1. Прежде, чем вступить в конфликтную ситуацию, подумайте над тем, какой результат вы хотите получить.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2.Убедитесь в том, что этот результат для вас действительно важен.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3. В конфликте признавайте не только свои интересы, но и интересы другого человека.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4. Соблюдайте этику поведения в конфликтной ситуации, решайте проблему, а не сводите счеты.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5. Будьте тверды и открыты, если убеждены в своей правоте.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6. Заставьте себя слышать доводы своего оппонента.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7. Не унижайте и не оскорбляйте другого человека для того, чтобы потом не сгореть со стыда при встрече с ним и не мучиться раскаянием.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8. Будьте справедливы и честны в конфликте, не жалейте себя.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9. Умейте вовремя остановиться, чтобы не остаться без оппонента.</w:t>
      </w:r>
    </w:p>
    <w:p w:rsidR="00F95F18" w:rsidRPr="00604B60" w:rsidRDefault="00F95F18" w:rsidP="00604B60">
      <w:pPr>
        <w:pStyle w:val="a3"/>
        <w:shd w:val="clear" w:color="auto" w:fill="FFFFFF"/>
        <w:jc w:val="both"/>
        <w:rPr>
          <w:color w:val="000000"/>
          <w:sz w:val="32"/>
          <w:szCs w:val="28"/>
        </w:rPr>
      </w:pPr>
      <w:r w:rsidRPr="00604B60">
        <w:rPr>
          <w:color w:val="000000"/>
          <w:sz w:val="32"/>
          <w:szCs w:val="28"/>
        </w:rPr>
        <w:t>10. Дорожите собственным уважением к самому себе, решаясь идти на конфликт с тем, кто слабее вас.</w:t>
      </w:r>
    </w:p>
    <w:p w:rsidR="008E78DC" w:rsidRPr="00604B60" w:rsidRDefault="006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1965960</wp:posOffset>
            </wp:positionH>
            <wp:positionV relativeFrom="margin">
              <wp:posOffset>7280910</wp:posOffset>
            </wp:positionV>
            <wp:extent cx="1781175" cy="1771650"/>
            <wp:effectExtent l="19050" t="0" r="9525" b="0"/>
            <wp:wrapSquare wrapText="bothSides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8DC" w:rsidRPr="00604B60" w:rsidSect="00604B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F18"/>
    <w:rsid w:val="00084F5C"/>
    <w:rsid w:val="003772CA"/>
    <w:rsid w:val="00604B60"/>
    <w:rsid w:val="008E78DC"/>
    <w:rsid w:val="00AF3E76"/>
    <w:rsid w:val="00F9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Гаева</dc:creator>
  <cp:lastModifiedBy>Гаева</cp:lastModifiedBy>
  <cp:revision>1</cp:revision>
  <dcterms:created xsi:type="dcterms:W3CDTF">2019-11-20T07:57:00Z</dcterms:created>
  <dcterms:modified xsi:type="dcterms:W3CDTF">2019-11-20T08:30:00Z</dcterms:modified>
</cp:coreProperties>
</file>